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C2B9E" w14:textId="1635B043" w:rsidR="00917756" w:rsidRDefault="00917756" w:rsidP="00917756"/>
    <w:p w14:paraId="397DB7F1" w14:textId="4E889735" w:rsidR="007B76DC" w:rsidRDefault="007B76DC" w:rsidP="005177D5">
      <w:pPr>
        <w:jc w:val="center"/>
        <w:rPr>
          <w:rFonts w:asciiTheme="majorHAnsi" w:eastAsiaTheme="majorEastAsia" w:hAnsiTheme="majorHAnsi" w:cstheme="majorBidi"/>
          <w:color w:val="0F4761" w:themeColor="accent1" w:themeShade="BF"/>
          <w:sz w:val="52"/>
          <w:szCs w:val="52"/>
          <w:lang w:val="nl-BE"/>
        </w:rPr>
      </w:pPr>
      <w:r>
        <w:rPr>
          <w:rFonts w:asciiTheme="majorHAnsi" w:eastAsiaTheme="majorEastAsia" w:hAnsiTheme="majorHAnsi" w:cstheme="majorBidi"/>
          <w:color w:val="0F4761" w:themeColor="accent1" w:themeShade="BF"/>
          <w:sz w:val="52"/>
          <w:szCs w:val="52"/>
          <w:lang w:val="nl-BE"/>
        </w:rPr>
        <w:t>Infofiche lespakket</w:t>
      </w:r>
    </w:p>
    <w:p w14:paraId="14E822F9" w14:textId="156AB3BB" w:rsidR="007D6FC1" w:rsidRDefault="00917756" w:rsidP="005177D5">
      <w:pPr>
        <w:jc w:val="center"/>
        <w:rPr>
          <w:rFonts w:asciiTheme="majorHAnsi" w:eastAsiaTheme="majorEastAsia" w:hAnsiTheme="majorHAnsi" w:cstheme="majorBidi"/>
          <w:color w:val="0F4761" w:themeColor="accent1" w:themeShade="BF"/>
          <w:sz w:val="52"/>
          <w:szCs w:val="52"/>
          <w:lang w:val="nl-BE"/>
        </w:rPr>
      </w:pPr>
      <w:r w:rsidRPr="007D6FC1">
        <w:rPr>
          <w:rFonts w:asciiTheme="majorHAnsi" w:eastAsiaTheme="majorEastAsia" w:hAnsiTheme="majorHAnsi" w:cstheme="majorBidi"/>
          <w:color w:val="0F4761" w:themeColor="accent1" w:themeShade="BF"/>
          <w:sz w:val="52"/>
          <w:szCs w:val="52"/>
          <w:lang w:val="nl-BE"/>
        </w:rPr>
        <w:t>Einsteintelescoop in de klas</w:t>
      </w:r>
    </w:p>
    <w:p w14:paraId="1521495B" w14:textId="69178C8E" w:rsidR="007D6FC1" w:rsidRPr="005177D5" w:rsidRDefault="005177D5" w:rsidP="005177D5">
      <w:pPr>
        <w:rPr>
          <w:rFonts w:ascii="Tahoma" w:eastAsiaTheme="majorEastAsia" w:hAnsi="Tahoma" w:cs="Tahoma"/>
          <w:color w:val="0F4761" w:themeColor="accent1" w:themeShade="BF"/>
          <w:sz w:val="20"/>
          <w:szCs w:val="20"/>
          <w:lang w:val="nl-BE"/>
        </w:rPr>
      </w:pPr>
      <w:r w:rsidRPr="005177D5">
        <w:rPr>
          <w:rFonts w:ascii="Tahoma" w:eastAsiaTheme="majorEastAsia" w:hAnsi="Tahoma" w:cs="Tahoma"/>
          <w:color w:val="0F4761" w:themeColor="accent1" w:themeShade="BF"/>
          <w:sz w:val="20"/>
          <w:szCs w:val="20"/>
        </w:rPr>
        <w:t>In dit STEM</w:t>
      </w:r>
      <w:r w:rsidR="00903E6F">
        <w:rPr>
          <w:rFonts w:ascii="Tahoma" w:eastAsiaTheme="majorEastAsia" w:hAnsi="Tahoma" w:cs="Tahoma"/>
          <w:color w:val="0F4761" w:themeColor="accent1" w:themeShade="BF"/>
          <w:sz w:val="20"/>
          <w:szCs w:val="20"/>
        </w:rPr>
        <w:t>-</w:t>
      </w:r>
      <w:r w:rsidRPr="005177D5">
        <w:rPr>
          <w:rFonts w:ascii="Tahoma" w:eastAsiaTheme="majorEastAsia" w:hAnsi="Tahoma" w:cs="Tahoma"/>
          <w:color w:val="0F4761" w:themeColor="accent1" w:themeShade="BF"/>
          <w:sz w:val="20"/>
          <w:szCs w:val="20"/>
        </w:rPr>
        <w:t xml:space="preserve">project ontdekken leerlingen hoe we kunnen meten dat ruimtetijd kromt door licht te gebruiken om minuscule rimpelingen in het universum zichtbaar te maken. Met analogieën zoals watergolven leren ze interferentie van licht begrijpen en bouwen ze stap voor stap inzicht op in speciale en algemene relativiteit. Daarna stellen ze zelf een tafel interferometer af en testen ze hoe externe trillingen de meting beïnvloeden, inclusief een dempingsopstelling die het echte </w:t>
      </w:r>
      <w:proofErr w:type="spellStart"/>
      <w:r w:rsidRPr="005177D5">
        <w:rPr>
          <w:rFonts w:ascii="Tahoma" w:eastAsiaTheme="majorEastAsia" w:hAnsi="Tahoma" w:cs="Tahoma"/>
          <w:color w:val="0F4761" w:themeColor="accent1" w:themeShade="BF"/>
          <w:sz w:val="20"/>
          <w:szCs w:val="20"/>
        </w:rPr>
        <w:t>trillingssysteem</w:t>
      </w:r>
      <w:proofErr w:type="spellEnd"/>
      <w:r w:rsidRPr="005177D5">
        <w:rPr>
          <w:rFonts w:ascii="Tahoma" w:eastAsiaTheme="majorEastAsia" w:hAnsi="Tahoma" w:cs="Tahoma"/>
          <w:color w:val="0F4761" w:themeColor="accent1" w:themeShade="BF"/>
          <w:sz w:val="20"/>
          <w:szCs w:val="20"/>
        </w:rPr>
        <w:t xml:space="preserve"> van de Einsteintelescoop nabootst.</w:t>
      </w:r>
    </w:p>
    <w:p w14:paraId="462AC8DB" w14:textId="77777777" w:rsidR="00E41BEF" w:rsidRDefault="00E41BEF">
      <w:pPr>
        <w:rPr>
          <w:color w:val="FFFFFF" w:themeColor="background1"/>
        </w:rPr>
      </w:pPr>
    </w:p>
    <w:p w14:paraId="25CD5351" w14:textId="77777777" w:rsidR="00E41BEF" w:rsidRPr="00E41BEF" w:rsidRDefault="00E41BEF">
      <w:pPr>
        <w:rPr>
          <w:rFonts w:ascii="Tahoma" w:eastAsiaTheme="majorEastAsia" w:hAnsi="Tahoma" w:cs="Tahoma"/>
          <w:b/>
          <w:bCs/>
          <w:color w:val="0F4761" w:themeColor="accent1" w:themeShade="BF"/>
          <w:sz w:val="20"/>
          <w:szCs w:val="20"/>
        </w:rPr>
      </w:pPr>
    </w:p>
    <w:p w14:paraId="26DEB92A" w14:textId="77777777" w:rsidR="006E6F95" w:rsidRDefault="00E41BEF">
      <w:pPr>
        <w:rPr>
          <w:rFonts w:ascii="Tahoma" w:eastAsiaTheme="majorEastAsia" w:hAnsi="Tahoma" w:cs="Tahoma"/>
          <w:color w:val="0F4761" w:themeColor="accent1" w:themeShade="BF"/>
          <w:sz w:val="20"/>
          <w:szCs w:val="20"/>
        </w:rPr>
      </w:pPr>
      <w:r w:rsidRPr="00E41BEF">
        <w:rPr>
          <w:rFonts w:ascii="Tahoma" w:eastAsiaTheme="majorEastAsia" w:hAnsi="Tahoma" w:cs="Tahoma"/>
          <w:b/>
          <w:bCs/>
          <w:color w:val="0F4761" w:themeColor="accent1" w:themeShade="BF"/>
          <w:sz w:val="20"/>
          <w:szCs w:val="20"/>
        </w:rPr>
        <w:t>Doelgroep</w:t>
      </w:r>
      <w:r>
        <w:rPr>
          <w:rFonts w:ascii="Tahoma" w:eastAsiaTheme="majorEastAsia" w:hAnsi="Tahoma" w:cs="Tahoma"/>
          <w:b/>
          <w:bCs/>
          <w:color w:val="0F4761" w:themeColor="accent1" w:themeShade="BF"/>
          <w:sz w:val="20"/>
          <w:szCs w:val="20"/>
        </w:rPr>
        <w:t xml:space="preserve">: </w:t>
      </w:r>
      <w:r w:rsidR="002A7248">
        <w:rPr>
          <w:rFonts w:ascii="Tahoma" w:eastAsiaTheme="majorEastAsia" w:hAnsi="Tahoma" w:cs="Tahoma"/>
          <w:color w:val="0F4761" w:themeColor="accent1" w:themeShade="BF"/>
          <w:sz w:val="20"/>
          <w:szCs w:val="20"/>
        </w:rPr>
        <w:t>2</w:t>
      </w:r>
      <w:r w:rsidR="002A7248" w:rsidRPr="002A7248">
        <w:rPr>
          <w:rFonts w:ascii="Tahoma" w:eastAsiaTheme="majorEastAsia" w:hAnsi="Tahoma" w:cs="Tahoma"/>
          <w:color w:val="0F4761" w:themeColor="accent1" w:themeShade="BF"/>
          <w:sz w:val="20"/>
          <w:szCs w:val="20"/>
          <w:vertAlign w:val="superscript"/>
        </w:rPr>
        <w:t>de</w:t>
      </w:r>
      <w:r w:rsidR="002A7248">
        <w:rPr>
          <w:rFonts w:ascii="Tahoma" w:eastAsiaTheme="majorEastAsia" w:hAnsi="Tahoma" w:cs="Tahoma"/>
          <w:color w:val="0F4761" w:themeColor="accent1" w:themeShade="BF"/>
          <w:sz w:val="20"/>
          <w:szCs w:val="20"/>
        </w:rPr>
        <w:t xml:space="preserve"> graad secundair onderwijs, </w:t>
      </w:r>
      <w:r w:rsidR="00D92BDD">
        <w:rPr>
          <w:rFonts w:ascii="Tahoma" w:eastAsiaTheme="majorEastAsia" w:hAnsi="Tahoma" w:cs="Tahoma"/>
          <w:color w:val="0F4761" w:themeColor="accent1" w:themeShade="BF"/>
          <w:sz w:val="20"/>
          <w:szCs w:val="20"/>
        </w:rPr>
        <w:t>aanpasbaar</w:t>
      </w:r>
      <w:r w:rsidR="002A7248">
        <w:rPr>
          <w:rFonts w:ascii="Tahoma" w:eastAsiaTheme="majorEastAsia" w:hAnsi="Tahoma" w:cs="Tahoma"/>
          <w:color w:val="0F4761" w:themeColor="accent1" w:themeShade="BF"/>
          <w:sz w:val="20"/>
          <w:szCs w:val="20"/>
        </w:rPr>
        <w:t xml:space="preserve"> </w:t>
      </w:r>
      <w:r w:rsidR="00D92BDD">
        <w:rPr>
          <w:rFonts w:ascii="Tahoma" w:eastAsiaTheme="majorEastAsia" w:hAnsi="Tahoma" w:cs="Tahoma"/>
          <w:color w:val="0F4761" w:themeColor="accent1" w:themeShade="BF"/>
          <w:sz w:val="20"/>
          <w:szCs w:val="20"/>
        </w:rPr>
        <w:t>voor 1</w:t>
      </w:r>
      <w:r w:rsidR="00D92BDD" w:rsidRPr="00D92BDD">
        <w:rPr>
          <w:rFonts w:ascii="Tahoma" w:eastAsiaTheme="majorEastAsia" w:hAnsi="Tahoma" w:cs="Tahoma"/>
          <w:color w:val="0F4761" w:themeColor="accent1" w:themeShade="BF"/>
          <w:sz w:val="20"/>
          <w:szCs w:val="20"/>
          <w:vertAlign w:val="superscript"/>
        </w:rPr>
        <w:t>ste</w:t>
      </w:r>
      <w:r w:rsidR="00D92BDD">
        <w:rPr>
          <w:rFonts w:ascii="Tahoma" w:eastAsiaTheme="majorEastAsia" w:hAnsi="Tahoma" w:cs="Tahoma"/>
          <w:color w:val="0F4761" w:themeColor="accent1" w:themeShade="BF"/>
          <w:sz w:val="20"/>
          <w:szCs w:val="20"/>
        </w:rPr>
        <w:t xml:space="preserve"> of 3</w:t>
      </w:r>
      <w:r w:rsidR="00D92BDD" w:rsidRPr="00D92BDD">
        <w:rPr>
          <w:rFonts w:ascii="Tahoma" w:eastAsiaTheme="majorEastAsia" w:hAnsi="Tahoma" w:cs="Tahoma"/>
          <w:color w:val="0F4761" w:themeColor="accent1" w:themeShade="BF"/>
          <w:sz w:val="20"/>
          <w:szCs w:val="20"/>
          <w:vertAlign w:val="superscript"/>
        </w:rPr>
        <w:t>de</w:t>
      </w:r>
      <w:r w:rsidR="00D92BDD">
        <w:rPr>
          <w:rFonts w:ascii="Tahoma" w:eastAsiaTheme="majorEastAsia" w:hAnsi="Tahoma" w:cs="Tahoma"/>
          <w:color w:val="0F4761" w:themeColor="accent1" w:themeShade="BF"/>
          <w:sz w:val="20"/>
          <w:szCs w:val="20"/>
        </w:rPr>
        <w:t xml:space="preserve"> graad. </w:t>
      </w:r>
    </w:p>
    <w:p w14:paraId="6BBC52DA" w14:textId="66BB3C1D" w:rsidR="00875A55" w:rsidRDefault="006E6F95">
      <w:pPr>
        <w:rPr>
          <w:rFonts w:ascii="Tahoma" w:eastAsiaTheme="majorEastAsia" w:hAnsi="Tahoma" w:cs="Tahoma"/>
          <w:color w:val="0F4761" w:themeColor="accent1" w:themeShade="BF"/>
          <w:sz w:val="20"/>
          <w:szCs w:val="20"/>
          <w:lang w:val="nl-BE"/>
        </w:rPr>
      </w:pPr>
      <w:r w:rsidRPr="006E6F95">
        <w:rPr>
          <w:rFonts w:ascii="Tahoma" w:eastAsiaTheme="majorEastAsia" w:hAnsi="Tahoma" w:cs="Tahoma"/>
          <w:b/>
          <w:bCs/>
          <w:color w:val="0F4761" w:themeColor="accent1" w:themeShade="BF"/>
          <w:sz w:val="20"/>
          <w:szCs w:val="20"/>
        </w:rPr>
        <w:t>STEM Inkleurmodel</w:t>
      </w:r>
      <w:r w:rsidR="00892E68">
        <w:rPr>
          <w:rFonts w:ascii="Tahoma" w:eastAsiaTheme="majorEastAsia" w:hAnsi="Tahoma" w:cs="Tahoma"/>
          <w:b/>
          <w:bCs/>
          <w:color w:val="0F4761" w:themeColor="accent1" w:themeShade="BF"/>
          <w:sz w:val="20"/>
          <w:szCs w:val="20"/>
        </w:rPr>
        <w:t xml:space="preserve">: </w:t>
      </w:r>
      <w:r w:rsidR="00FE601C" w:rsidRPr="00FE601C">
        <w:rPr>
          <w:rFonts w:ascii="Tahoma" w:eastAsiaTheme="majorEastAsia" w:hAnsi="Tahoma" w:cs="Tahoma"/>
          <w:color w:val="0F4761" w:themeColor="accent1" w:themeShade="BF"/>
          <w:sz w:val="20"/>
          <w:szCs w:val="20"/>
          <w:lang w:val="nl-BE"/>
        </w:rPr>
        <w:t>Dit lespakket is uitgewerkt in overeenstemming met de STEM</w:t>
      </w:r>
      <w:r w:rsidR="00FE601C" w:rsidRPr="00FE601C">
        <w:rPr>
          <w:rFonts w:ascii="Tahoma" w:eastAsiaTheme="majorEastAsia" w:hAnsi="Tahoma" w:cs="Tahoma"/>
          <w:color w:val="0F4761" w:themeColor="accent1" w:themeShade="BF"/>
          <w:sz w:val="20"/>
          <w:szCs w:val="20"/>
          <w:lang w:val="nl-BE"/>
        </w:rPr>
        <w:noBreakHyphen/>
        <w:t>visie van het Vlaams Lerend Netwerk STEM en is gebaseerd op het STEM</w:t>
      </w:r>
      <w:r w:rsidR="00FE601C" w:rsidRPr="00FE601C">
        <w:rPr>
          <w:rFonts w:ascii="Tahoma" w:eastAsiaTheme="majorEastAsia" w:hAnsi="Tahoma" w:cs="Tahoma"/>
          <w:color w:val="0F4761" w:themeColor="accent1" w:themeShade="BF"/>
          <w:sz w:val="20"/>
          <w:szCs w:val="20"/>
          <w:lang w:val="nl-BE"/>
        </w:rPr>
        <w:noBreakHyphen/>
        <w:t>Inkleurmodel</w:t>
      </w:r>
      <w:r w:rsidR="00FE752D">
        <w:rPr>
          <w:rFonts w:ascii="Tahoma" w:eastAsiaTheme="majorEastAsia" w:hAnsi="Tahoma" w:cs="Tahoma"/>
          <w:color w:val="0F4761" w:themeColor="accent1" w:themeShade="BF"/>
          <w:sz w:val="20"/>
          <w:szCs w:val="20"/>
          <w:lang w:val="nl-BE"/>
        </w:rPr>
        <w:t xml:space="preserve"> </w:t>
      </w:r>
      <w:r w:rsidR="00FE752D" w:rsidRPr="00AD3C98">
        <w:rPr>
          <w:rFonts w:ascii="Tahoma" w:eastAsiaTheme="majorEastAsia" w:hAnsi="Tahoma" w:cs="Tahoma"/>
          <w:color w:val="0F4761" w:themeColor="accent1" w:themeShade="BF"/>
          <w:sz w:val="20"/>
          <w:szCs w:val="20"/>
        </w:rPr>
        <w:t>(</w:t>
      </w:r>
      <w:hyperlink r:id="rId11" w:history="1">
        <w:r w:rsidR="00FE752D" w:rsidRPr="00AD3C98">
          <w:rPr>
            <w:rStyle w:val="Hyperlink"/>
            <w:rFonts w:ascii="Tahoma" w:eastAsiaTheme="majorEastAsia" w:hAnsi="Tahoma" w:cs="Tahoma"/>
            <w:sz w:val="20"/>
            <w:szCs w:val="20"/>
          </w:rPr>
          <w:t>https://www.vakdidactiek.be/steminkleurmodel/</w:t>
        </w:r>
      </w:hyperlink>
      <w:r w:rsidR="00FE752D" w:rsidRPr="00AD3C98">
        <w:rPr>
          <w:rFonts w:ascii="Tahoma" w:eastAsiaTheme="majorEastAsia" w:hAnsi="Tahoma" w:cs="Tahoma"/>
          <w:color w:val="0F4761" w:themeColor="accent1" w:themeShade="BF"/>
          <w:sz w:val="20"/>
          <w:szCs w:val="20"/>
        </w:rPr>
        <w:t>)</w:t>
      </w:r>
      <w:r w:rsidR="00FE601C" w:rsidRPr="00FE601C">
        <w:rPr>
          <w:rFonts w:ascii="Tahoma" w:eastAsiaTheme="majorEastAsia" w:hAnsi="Tahoma" w:cs="Tahoma"/>
          <w:color w:val="0F4761" w:themeColor="accent1" w:themeShade="BF"/>
          <w:sz w:val="20"/>
          <w:szCs w:val="20"/>
          <w:lang w:val="nl-BE"/>
        </w:rPr>
        <w:t>.</w:t>
      </w:r>
      <w:r w:rsidR="00FE601C">
        <w:rPr>
          <w:rFonts w:ascii="Tahoma" w:eastAsiaTheme="majorEastAsia" w:hAnsi="Tahoma" w:cs="Tahoma"/>
          <w:color w:val="0F4761" w:themeColor="accent1" w:themeShade="BF"/>
          <w:sz w:val="20"/>
          <w:szCs w:val="20"/>
          <w:lang w:val="nl-BE"/>
        </w:rPr>
        <w:t xml:space="preserve"> </w:t>
      </w:r>
    </w:p>
    <w:p w14:paraId="2C3F15FB" w14:textId="132F49EE" w:rsidR="006E6F95" w:rsidRPr="00FE601C" w:rsidRDefault="00B77545">
      <w:pPr>
        <w:rPr>
          <w:rFonts w:ascii="Tahoma" w:eastAsiaTheme="majorEastAsia" w:hAnsi="Tahoma" w:cs="Tahoma"/>
          <w:color w:val="0F4761" w:themeColor="accent1" w:themeShade="BF"/>
          <w:sz w:val="20"/>
          <w:szCs w:val="20"/>
          <w:lang w:val="nl-BE"/>
        </w:rPr>
      </w:pPr>
      <w:proofErr w:type="spellStart"/>
      <w:proofErr w:type="gramStart"/>
      <w:r w:rsidRPr="00535BB9">
        <w:rPr>
          <w:rFonts w:ascii="Tahoma" w:eastAsiaTheme="majorEastAsia" w:hAnsi="Tahoma" w:cs="Tahoma"/>
          <w:b/>
          <w:bCs/>
          <w:color w:val="0F4761" w:themeColor="accent1" w:themeShade="BF"/>
          <w:sz w:val="20"/>
          <w:szCs w:val="20"/>
          <w:lang w:val="nl-BE"/>
        </w:rPr>
        <w:t>iSTEM</w:t>
      </w:r>
      <w:proofErr w:type="spellEnd"/>
      <w:proofErr w:type="gramEnd"/>
      <w:r w:rsidR="00C742E5">
        <w:rPr>
          <w:rFonts w:ascii="Tahoma" w:eastAsiaTheme="majorEastAsia" w:hAnsi="Tahoma" w:cs="Tahoma"/>
          <w:b/>
          <w:bCs/>
          <w:color w:val="0F4761" w:themeColor="accent1" w:themeShade="BF"/>
          <w:sz w:val="20"/>
          <w:szCs w:val="20"/>
          <w:lang w:val="nl-BE"/>
        </w:rPr>
        <w:t>-</w:t>
      </w:r>
      <w:r w:rsidRPr="00535BB9">
        <w:rPr>
          <w:rFonts w:ascii="Tahoma" w:eastAsiaTheme="majorEastAsia" w:hAnsi="Tahoma" w:cs="Tahoma"/>
          <w:b/>
          <w:bCs/>
          <w:color w:val="0F4761" w:themeColor="accent1" w:themeShade="BF"/>
          <w:sz w:val="20"/>
          <w:szCs w:val="20"/>
          <w:lang w:val="nl-BE"/>
        </w:rPr>
        <w:t>pijlers</w:t>
      </w:r>
      <w:r w:rsidR="00E6672E" w:rsidRPr="00535BB9">
        <w:rPr>
          <w:rFonts w:ascii="Tahoma" w:eastAsiaTheme="majorEastAsia" w:hAnsi="Tahoma" w:cs="Tahoma"/>
          <w:b/>
          <w:bCs/>
          <w:color w:val="0F4761" w:themeColor="accent1" w:themeShade="BF"/>
          <w:sz w:val="20"/>
          <w:szCs w:val="20"/>
          <w:lang w:val="nl-BE"/>
        </w:rPr>
        <w:t>:</w:t>
      </w:r>
      <w:r w:rsidR="00E6672E" w:rsidRPr="00535BB9">
        <w:rPr>
          <w:rFonts w:ascii="Tahoma" w:eastAsiaTheme="majorEastAsia" w:hAnsi="Tahoma" w:cs="Tahoma"/>
          <w:color w:val="0F4761" w:themeColor="accent1" w:themeShade="BF"/>
          <w:sz w:val="20"/>
          <w:szCs w:val="20"/>
          <w:lang w:val="nl-BE"/>
        </w:rPr>
        <w:t xml:space="preserve"> dit lespakket </w:t>
      </w:r>
      <w:r w:rsidR="009179B1" w:rsidRPr="00535BB9">
        <w:rPr>
          <w:rFonts w:ascii="Tahoma" w:eastAsiaTheme="majorEastAsia" w:hAnsi="Tahoma" w:cs="Tahoma"/>
          <w:color w:val="0F4761" w:themeColor="accent1" w:themeShade="BF"/>
          <w:sz w:val="20"/>
          <w:szCs w:val="20"/>
          <w:lang w:val="nl-BE"/>
        </w:rPr>
        <w:t>is gebaseerd op de vijf</w:t>
      </w:r>
      <w:r w:rsidR="00535BB9" w:rsidRPr="00535BB9">
        <w:rPr>
          <w:rFonts w:ascii="Tahoma" w:eastAsiaTheme="majorEastAsia" w:hAnsi="Tahoma" w:cs="Tahoma"/>
          <w:color w:val="0F4761" w:themeColor="accent1" w:themeShade="BF"/>
          <w:sz w:val="20"/>
          <w:szCs w:val="20"/>
          <w:lang w:val="nl-BE"/>
        </w:rPr>
        <w:t xml:space="preserve"> basispijlers van de </w:t>
      </w:r>
      <w:proofErr w:type="spellStart"/>
      <w:r w:rsidR="00535BB9" w:rsidRPr="00535BB9">
        <w:rPr>
          <w:rFonts w:ascii="Tahoma" w:eastAsiaTheme="majorEastAsia" w:hAnsi="Tahoma" w:cs="Tahoma"/>
          <w:color w:val="0F4761" w:themeColor="accent1" w:themeShade="BF"/>
          <w:sz w:val="20"/>
          <w:szCs w:val="20"/>
          <w:lang w:val="nl-BE"/>
        </w:rPr>
        <w:t>iSTEM</w:t>
      </w:r>
      <w:proofErr w:type="spellEnd"/>
      <w:r w:rsidR="00535BB9" w:rsidRPr="00535BB9">
        <w:rPr>
          <w:rFonts w:ascii="Tahoma" w:eastAsiaTheme="majorEastAsia" w:hAnsi="Tahoma" w:cs="Tahoma"/>
          <w:color w:val="0F4761" w:themeColor="accent1" w:themeShade="BF"/>
          <w:sz w:val="20"/>
          <w:szCs w:val="20"/>
          <w:lang w:val="nl-BE"/>
        </w:rPr>
        <w:t>-didactiek (</w:t>
      </w:r>
      <w:hyperlink r:id="rId12" w:history="1">
        <w:r w:rsidR="00C742E5" w:rsidRPr="00990E44">
          <w:rPr>
            <w:rStyle w:val="Hyperlink"/>
            <w:rFonts w:ascii="Tahoma" w:eastAsiaTheme="majorEastAsia" w:hAnsi="Tahoma" w:cs="Tahoma"/>
            <w:sz w:val="20"/>
            <w:szCs w:val="20"/>
            <w:lang w:val="nl-BE"/>
          </w:rPr>
          <w:t>https://www.istem.be/inspiratiebron/istem-didactiek/</w:t>
        </w:r>
      </w:hyperlink>
      <w:r w:rsidR="00C742E5">
        <w:rPr>
          <w:rFonts w:ascii="Tahoma" w:eastAsiaTheme="majorEastAsia" w:hAnsi="Tahoma" w:cs="Tahoma"/>
          <w:color w:val="0F4761" w:themeColor="accent1" w:themeShade="BF"/>
          <w:sz w:val="20"/>
          <w:szCs w:val="20"/>
          <w:lang w:val="nl-BE"/>
        </w:rPr>
        <w:t>)</w:t>
      </w:r>
      <w:r w:rsidR="004E40B3" w:rsidRPr="00AD3C98">
        <w:rPr>
          <w:rFonts w:ascii="Tahoma" w:eastAsiaTheme="majorEastAsia" w:hAnsi="Tahoma" w:cs="Tahoma"/>
          <w:color w:val="0F4761" w:themeColor="accent1" w:themeShade="BF"/>
          <w:sz w:val="20"/>
          <w:szCs w:val="20"/>
        </w:rPr>
        <w:t>.</w:t>
      </w:r>
    </w:p>
    <w:p w14:paraId="55FE862E" w14:textId="77777777" w:rsidR="007979A4" w:rsidRDefault="006E6F95">
      <w:pPr>
        <w:rPr>
          <w:rFonts w:ascii="Tahoma" w:eastAsiaTheme="majorEastAsia" w:hAnsi="Tahoma" w:cs="Tahoma"/>
          <w:color w:val="0F4761" w:themeColor="accent1" w:themeShade="BF"/>
          <w:sz w:val="20"/>
          <w:szCs w:val="20"/>
        </w:rPr>
      </w:pPr>
      <w:r w:rsidRPr="006E6F95">
        <w:rPr>
          <w:rFonts w:ascii="Tahoma" w:eastAsiaTheme="majorEastAsia" w:hAnsi="Tahoma" w:cs="Tahoma"/>
          <w:b/>
          <w:bCs/>
          <w:color w:val="0F4761" w:themeColor="accent1" w:themeShade="BF"/>
          <w:sz w:val="20"/>
          <w:szCs w:val="20"/>
        </w:rPr>
        <w:t>STEM-OVUR</w:t>
      </w:r>
      <w:r w:rsidR="00892E68">
        <w:rPr>
          <w:rFonts w:ascii="Tahoma" w:eastAsiaTheme="majorEastAsia" w:hAnsi="Tahoma" w:cs="Tahoma"/>
          <w:b/>
          <w:bCs/>
          <w:color w:val="0F4761" w:themeColor="accent1" w:themeShade="BF"/>
          <w:sz w:val="20"/>
          <w:szCs w:val="20"/>
        </w:rPr>
        <w:t xml:space="preserve">-model: </w:t>
      </w:r>
      <w:r w:rsidR="00A00583" w:rsidRPr="00A00583">
        <w:rPr>
          <w:rFonts w:ascii="Tahoma" w:eastAsiaTheme="majorEastAsia" w:hAnsi="Tahoma" w:cs="Tahoma"/>
          <w:color w:val="0F4761" w:themeColor="accent1" w:themeShade="BF"/>
          <w:sz w:val="20"/>
          <w:szCs w:val="20"/>
        </w:rPr>
        <w:t>I</w:t>
      </w:r>
      <w:r w:rsidR="00892E68">
        <w:rPr>
          <w:rFonts w:ascii="Tahoma" w:eastAsiaTheme="majorEastAsia" w:hAnsi="Tahoma" w:cs="Tahoma"/>
          <w:color w:val="0F4761" w:themeColor="accent1" w:themeShade="BF"/>
          <w:sz w:val="20"/>
          <w:szCs w:val="20"/>
        </w:rPr>
        <w:t>n dit lespakket wordt gebruik gemaakt van het STEM-OVUR-model ontwikkeld door de STEM-docenten van hogeschool UCLL (</w:t>
      </w:r>
      <w:hyperlink r:id="rId13" w:history="1">
        <w:r w:rsidR="00892E68" w:rsidRPr="007D13F2">
          <w:rPr>
            <w:rStyle w:val="Hyperlink"/>
            <w:rFonts w:ascii="Tahoma" w:eastAsiaTheme="majorEastAsia" w:hAnsi="Tahoma" w:cs="Tahoma"/>
            <w:sz w:val="20"/>
            <w:szCs w:val="20"/>
          </w:rPr>
          <w:t>https://www.vakdidactiek.be/stem-ovur-model/</w:t>
        </w:r>
      </w:hyperlink>
      <w:r w:rsidR="00892E68">
        <w:rPr>
          <w:rFonts w:ascii="Tahoma" w:eastAsiaTheme="majorEastAsia" w:hAnsi="Tahoma" w:cs="Tahoma"/>
          <w:color w:val="0F4761" w:themeColor="accent1" w:themeShade="BF"/>
          <w:sz w:val="20"/>
          <w:szCs w:val="20"/>
        </w:rPr>
        <w:t xml:space="preserve">). </w:t>
      </w:r>
    </w:p>
    <w:p w14:paraId="47F0C744" w14:textId="77777777" w:rsidR="007979A4" w:rsidRDefault="007979A4">
      <w:pPr>
        <w:rPr>
          <w:b/>
          <w:bCs/>
          <w:color w:val="FFFFFF" w:themeColor="background1"/>
        </w:rPr>
      </w:pPr>
    </w:p>
    <w:p w14:paraId="13F0FE52" w14:textId="77777777" w:rsidR="007979A4" w:rsidRDefault="007979A4">
      <w:pPr>
        <w:rPr>
          <w:b/>
          <w:bCs/>
          <w:color w:val="FFFFFF" w:themeColor="background1"/>
        </w:rPr>
      </w:pPr>
    </w:p>
    <w:p w14:paraId="0A9B0D1E" w14:textId="77777777" w:rsidR="00304F12" w:rsidRDefault="00304F12">
      <w:pPr>
        <w:rPr>
          <w:b/>
          <w:bCs/>
          <w:color w:val="FFFFFF" w:themeColor="background1"/>
        </w:rPr>
      </w:pPr>
    </w:p>
    <w:p w14:paraId="43B94971" w14:textId="77777777" w:rsidR="003829D7" w:rsidRDefault="003829D7" w:rsidP="003829D7">
      <w:pPr>
        <w:pStyle w:val="Voettekst"/>
      </w:pPr>
      <w:r w:rsidRPr="00AE171E">
        <w:rPr>
          <w:rFonts w:ascii="Tahoma" w:eastAsiaTheme="majorEastAsia" w:hAnsi="Tahoma" w:cs="Tahoma"/>
          <w:i/>
          <w:iCs/>
          <w:color w:val="0F4761" w:themeColor="accent1" w:themeShade="BF"/>
          <w:sz w:val="20"/>
          <w:szCs w:val="20"/>
        </w:rPr>
        <w:t xml:space="preserve">Dit lespakket is het resultaat van de samenwerking tussen Fonds voor Wetenschappelijk Onderzoek – Vlaanderen, het projectteam ET en </w:t>
      </w:r>
      <w:proofErr w:type="spellStart"/>
      <w:r w:rsidRPr="00AE171E">
        <w:rPr>
          <w:rFonts w:ascii="Tahoma" w:eastAsiaTheme="majorEastAsia" w:hAnsi="Tahoma" w:cs="Tahoma"/>
          <w:i/>
          <w:iCs/>
          <w:color w:val="0F4761" w:themeColor="accent1" w:themeShade="BF"/>
          <w:sz w:val="20"/>
          <w:szCs w:val="20"/>
        </w:rPr>
        <w:t>Expertisecel</w:t>
      </w:r>
      <w:proofErr w:type="spellEnd"/>
      <w:r w:rsidRPr="00AE171E">
        <w:rPr>
          <w:rFonts w:ascii="Tahoma" w:eastAsiaTheme="majorEastAsia" w:hAnsi="Tahoma" w:cs="Tahoma"/>
          <w:i/>
          <w:iCs/>
          <w:color w:val="0F4761" w:themeColor="accent1" w:themeShade="BF"/>
          <w:sz w:val="20"/>
          <w:szCs w:val="20"/>
        </w:rPr>
        <w:t xml:space="preserve"> Art of Teaching – Lerarenopleiding Fysica van Hogeschool UCLL.</w:t>
      </w:r>
    </w:p>
    <w:p w14:paraId="211926A7" w14:textId="77777777" w:rsidR="00304F12" w:rsidRDefault="00304F12">
      <w:pPr>
        <w:rPr>
          <w:b/>
          <w:bCs/>
          <w:color w:val="FFFFFF" w:themeColor="background1"/>
        </w:rPr>
      </w:pPr>
    </w:p>
    <w:p w14:paraId="5DD539CA" w14:textId="7C7A8924" w:rsidR="003829D7" w:rsidRPr="003829D7" w:rsidRDefault="003829D7">
      <w:pPr>
        <w:rPr>
          <w:rFonts w:ascii="Tahoma" w:eastAsiaTheme="majorEastAsia" w:hAnsi="Tahoma" w:cs="Tahoma"/>
          <w:i/>
          <w:iCs/>
          <w:color w:val="0F4761" w:themeColor="accent1" w:themeShade="BF"/>
          <w:sz w:val="20"/>
          <w:szCs w:val="20"/>
        </w:rPr>
      </w:pPr>
      <w:r w:rsidRPr="003829D7">
        <w:rPr>
          <w:rFonts w:ascii="Tahoma" w:eastAsiaTheme="majorEastAsia" w:hAnsi="Tahoma" w:cs="Tahoma"/>
          <w:i/>
          <w:iCs/>
          <w:color w:val="0F4761" w:themeColor="accent1" w:themeShade="BF"/>
          <w:sz w:val="20"/>
          <w:szCs w:val="20"/>
        </w:rPr>
        <w:t xml:space="preserve">Met dank aan </w:t>
      </w:r>
      <w:r w:rsidR="00C742E5">
        <w:rPr>
          <w:rFonts w:ascii="Tahoma" w:eastAsiaTheme="majorEastAsia" w:hAnsi="Tahoma" w:cs="Tahoma"/>
          <w:i/>
          <w:iCs/>
          <w:color w:val="0F4761" w:themeColor="accent1" w:themeShade="BF"/>
          <w:sz w:val="20"/>
          <w:szCs w:val="20"/>
        </w:rPr>
        <w:t xml:space="preserve">de </w:t>
      </w:r>
      <w:r w:rsidRPr="003829D7">
        <w:rPr>
          <w:rFonts w:ascii="Tahoma" w:eastAsiaTheme="majorEastAsia" w:hAnsi="Tahoma" w:cs="Tahoma"/>
          <w:i/>
          <w:iCs/>
          <w:color w:val="0F4761" w:themeColor="accent1" w:themeShade="BF"/>
          <w:sz w:val="20"/>
          <w:szCs w:val="20"/>
        </w:rPr>
        <w:t>studenten</w:t>
      </w:r>
      <w:r>
        <w:rPr>
          <w:rFonts w:ascii="Tahoma" w:eastAsiaTheme="majorEastAsia" w:hAnsi="Tahoma" w:cs="Tahoma"/>
          <w:i/>
          <w:iCs/>
          <w:color w:val="0F4761" w:themeColor="accent1" w:themeShade="BF"/>
          <w:sz w:val="20"/>
          <w:szCs w:val="20"/>
        </w:rPr>
        <w:t xml:space="preserve"> </w:t>
      </w:r>
      <w:r w:rsidR="00D96A56">
        <w:rPr>
          <w:rFonts w:ascii="Tahoma" w:eastAsiaTheme="majorEastAsia" w:hAnsi="Tahoma" w:cs="Tahoma"/>
          <w:i/>
          <w:iCs/>
          <w:color w:val="0F4761" w:themeColor="accent1" w:themeShade="BF"/>
          <w:sz w:val="20"/>
          <w:szCs w:val="20"/>
        </w:rPr>
        <w:t>Educatieve Bachelor Secundair Onderwijs van UCLL</w:t>
      </w:r>
      <w:r w:rsidR="00C742E5">
        <w:rPr>
          <w:rFonts w:ascii="Tahoma" w:eastAsiaTheme="majorEastAsia" w:hAnsi="Tahoma" w:cs="Tahoma"/>
          <w:i/>
          <w:iCs/>
          <w:color w:val="0F4761" w:themeColor="accent1" w:themeShade="BF"/>
          <w:sz w:val="20"/>
          <w:szCs w:val="20"/>
        </w:rPr>
        <w:t xml:space="preserve"> Hogeschool</w:t>
      </w:r>
      <w:r w:rsidR="00992E63">
        <w:rPr>
          <w:rFonts w:ascii="Tahoma" w:eastAsiaTheme="majorEastAsia" w:hAnsi="Tahoma" w:cs="Tahoma"/>
          <w:i/>
          <w:iCs/>
          <w:color w:val="0F4761" w:themeColor="accent1" w:themeShade="BF"/>
          <w:sz w:val="20"/>
          <w:szCs w:val="20"/>
        </w:rPr>
        <w:t xml:space="preserve">: Tibo Schellens, Rune Stinkens, </w:t>
      </w:r>
      <w:r w:rsidR="00520F26">
        <w:rPr>
          <w:rFonts w:ascii="Tahoma" w:eastAsiaTheme="majorEastAsia" w:hAnsi="Tahoma" w:cs="Tahoma"/>
          <w:i/>
          <w:iCs/>
          <w:color w:val="0F4761" w:themeColor="accent1" w:themeShade="BF"/>
          <w:sz w:val="20"/>
          <w:szCs w:val="20"/>
        </w:rPr>
        <w:t xml:space="preserve">Roger Boessen. </w:t>
      </w:r>
      <w:r>
        <w:rPr>
          <w:rFonts w:ascii="Tahoma" w:eastAsiaTheme="majorEastAsia" w:hAnsi="Tahoma" w:cs="Tahoma"/>
          <w:i/>
          <w:iCs/>
          <w:color w:val="0F4761" w:themeColor="accent1" w:themeShade="BF"/>
          <w:sz w:val="20"/>
          <w:szCs w:val="20"/>
        </w:rPr>
        <w:t xml:space="preserve"> </w:t>
      </w:r>
    </w:p>
    <w:p w14:paraId="599F582D" w14:textId="77777777" w:rsidR="00304F12" w:rsidRDefault="00304F12">
      <w:pPr>
        <w:rPr>
          <w:b/>
          <w:bCs/>
          <w:color w:val="FFFFFF" w:themeColor="background1"/>
        </w:rPr>
      </w:pPr>
    </w:p>
    <w:p w14:paraId="07572AC3" w14:textId="77777777" w:rsidR="00304F12" w:rsidRPr="00304F12" w:rsidRDefault="00304F12"/>
    <w:p w14:paraId="0D061FF9" w14:textId="2C91D0D8" w:rsidR="006F105C" w:rsidRDefault="00456D14">
      <w:pPr>
        <w:rPr>
          <w:b/>
          <w:bCs/>
          <w:color w:val="FFFFFF" w:themeColor="background1"/>
        </w:rPr>
      </w:pPr>
      <w:r w:rsidRPr="006E6F95">
        <w:rPr>
          <w:b/>
          <w:bCs/>
          <w:color w:val="FFFFFF" w:themeColor="background1"/>
        </w:rPr>
        <w:br w:type="page"/>
      </w:r>
    </w:p>
    <w:p w14:paraId="2064805E" w14:textId="4FBD3D89" w:rsidR="00E93A45" w:rsidRDefault="007B76DC">
      <w:pPr>
        <w:rPr>
          <w:rFonts w:ascii="Tahoma" w:eastAsiaTheme="majorEastAsia" w:hAnsi="Tahoma" w:cs="Tahoma"/>
          <w:color w:val="0F4761" w:themeColor="accent1" w:themeShade="BF"/>
          <w:sz w:val="20"/>
          <w:szCs w:val="20"/>
        </w:rPr>
      </w:pPr>
      <w:r>
        <w:rPr>
          <w:rFonts w:ascii="Tahoma" w:eastAsiaTheme="majorEastAsia" w:hAnsi="Tahoma" w:cs="Tahoma"/>
          <w:color w:val="0F4761" w:themeColor="accent1" w:themeShade="BF"/>
          <w:sz w:val="20"/>
          <w:szCs w:val="20"/>
        </w:rPr>
        <w:lastRenderedPageBreak/>
        <w:t>Het</w:t>
      </w:r>
      <w:r w:rsidR="00E93A45">
        <w:rPr>
          <w:rFonts w:ascii="Tahoma" w:eastAsiaTheme="majorEastAsia" w:hAnsi="Tahoma" w:cs="Tahoma"/>
          <w:color w:val="0F4761" w:themeColor="accent1" w:themeShade="BF"/>
          <w:sz w:val="20"/>
          <w:szCs w:val="20"/>
        </w:rPr>
        <w:t xml:space="preserve"> lespakket bestaat uit volgende bouwstenen:</w:t>
      </w:r>
    </w:p>
    <w:p w14:paraId="13CA1B00" w14:textId="77777777" w:rsidR="00E93A45" w:rsidRDefault="00E93A45">
      <w:pPr>
        <w:rPr>
          <w:rFonts w:ascii="Tahoma" w:eastAsiaTheme="majorEastAsia" w:hAnsi="Tahoma" w:cs="Tahoma"/>
          <w:color w:val="0F4761" w:themeColor="accent1" w:themeShade="BF"/>
          <w:sz w:val="20"/>
          <w:szCs w:val="20"/>
        </w:rPr>
      </w:pPr>
    </w:p>
    <w:p w14:paraId="37A70014" w14:textId="69ED900B" w:rsidR="00E93A45" w:rsidRPr="00794018" w:rsidRDefault="00D35761" w:rsidP="000F6A61">
      <w:pPr>
        <w:pStyle w:val="Lijstalinea"/>
        <w:numPr>
          <w:ilvl w:val="0"/>
          <w:numId w:val="37"/>
        </w:numPr>
        <w:rPr>
          <w:rFonts w:ascii="Tahoma" w:eastAsiaTheme="majorEastAsia" w:hAnsi="Tahoma" w:cs="Tahoma"/>
          <w:color w:val="0F4761" w:themeColor="accent1" w:themeShade="BF"/>
          <w:sz w:val="20"/>
          <w:szCs w:val="20"/>
        </w:rPr>
      </w:pPr>
      <w:r w:rsidRPr="00794018">
        <w:rPr>
          <w:rFonts w:ascii="Tahoma" w:eastAsiaTheme="majorEastAsia" w:hAnsi="Tahoma" w:cs="Tahoma"/>
          <w:b/>
          <w:bCs/>
          <w:color w:val="0F4761" w:themeColor="accent1" w:themeShade="BF"/>
          <w:sz w:val="20"/>
          <w:szCs w:val="20"/>
        </w:rPr>
        <w:t>Verwondering</w:t>
      </w:r>
      <w:r w:rsidRPr="000F6A61">
        <w:rPr>
          <w:rFonts w:ascii="Tahoma" w:eastAsiaTheme="majorEastAsia" w:hAnsi="Tahoma" w:cs="Tahoma"/>
          <w:color w:val="0F4761" w:themeColor="accent1" w:themeShade="BF"/>
          <w:sz w:val="20"/>
          <w:szCs w:val="20"/>
        </w:rPr>
        <w:t xml:space="preserve">: </w:t>
      </w:r>
      <w:r w:rsidRPr="00794018">
        <w:rPr>
          <w:rFonts w:ascii="Tahoma" w:eastAsiaTheme="majorEastAsia" w:hAnsi="Tahoma" w:cs="Tahoma"/>
          <w:color w:val="0F4761" w:themeColor="accent1" w:themeShade="BF"/>
          <w:sz w:val="20"/>
          <w:szCs w:val="20"/>
        </w:rPr>
        <w:t>Hoe gaan we in België ontdekken hoe het universum is ontstaan?</w:t>
      </w:r>
    </w:p>
    <w:p w14:paraId="5ABBDC68" w14:textId="1351D36D" w:rsidR="000F6A61" w:rsidRPr="00794018" w:rsidRDefault="00794018" w:rsidP="000F6A61">
      <w:pPr>
        <w:pStyle w:val="Lijstalinea"/>
        <w:numPr>
          <w:ilvl w:val="0"/>
          <w:numId w:val="37"/>
        </w:numPr>
        <w:rPr>
          <w:rFonts w:ascii="Tahoma" w:eastAsiaTheme="majorEastAsia" w:hAnsi="Tahoma" w:cs="Tahoma"/>
          <w:color w:val="0F4761" w:themeColor="accent1" w:themeShade="BF"/>
          <w:sz w:val="20"/>
          <w:szCs w:val="20"/>
        </w:rPr>
      </w:pPr>
      <w:r>
        <w:rPr>
          <w:rFonts w:ascii="Tahoma" w:eastAsiaTheme="majorEastAsia" w:hAnsi="Tahoma" w:cs="Tahoma"/>
          <w:b/>
          <w:bCs/>
          <w:color w:val="0F4761" w:themeColor="accent1" w:themeShade="BF"/>
          <w:sz w:val="20"/>
          <w:szCs w:val="20"/>
        </w:rPr>
        <w:t>Golven</w:t>
      </w:r>
      <w:r w:rsidR="00A8741D">
        <w:rPr>
          <w:rFonts w:ascii="Tahoma" w:eastAsiaTheme="majorEastAsia" w:hAnsi="Tahoma" w:cs="Tahoma"/>
          <w:b/>
          <w:bCs/>
          <w:color w:val="0F4761" w:themeColor="accent1" w:themeShade="BF"/>
          <w:sz w:val="20"/>
          <w:szCs w:val="20"/>
        </w:rPr>
        <w:t xml:space="preserve">: </w:t>
      </w:r>
      <w:r w:rsidR="00A2159E" w:rsidRPr="00A2159E">
        <w:rPr>
          <w:rFonts w:ascii="Tahoma" w:eastAsiaTheme="majorEastAsia" w:hAnsi="Tahoma" w:cs="Tahoma"/>
          <w:color w:val="0F4761" w:themeColor="accent1" w:themeShade="BF"/>
          <w:sz w:val="20"/>
          <w:szCs w:val="20"/>
        </w:rPr>
        <w:t xml:space="preserve">Hoe ontstaan golven? </w:t>
      </w:r>
      <w:r w:rsidR="00A2159E">
        <w:rPr>
          <w:rFonts w:ascii="Tahoma" w:eastAsiaTheme="majorEastAsia" w:hAnsi="Tahoma" w:cs="Tahoma"/>
          <w:color w:val="0F4761" w:themeColor="accent1" w:themeShade="BF"/>
          <w:sz w:val="20"/>
          <w:szCs w:val="20"/>
        </w:rPr>
        <w:t>H</w:t>
      </w:r>
      <w:r w:rsidR="00A2159E" w:rsidRPr="00A2159E">
        <w:rPr>
          <w:rFonts w:ascii="Tahoma" w:eastAsiaTheme="majorEastAsia" w:hAnsi="Tahoma" w:cs="Tahoma"/>
          <w:color w:val="0F4761" w:themeColor="accent1" w:themeShade="BF"/>
          <w:sz w:val="20"/>
          <w:szCs w:val="20"/>
        </w:rPr>
        <w:t>oe kunnen golven elkaar beïnvloeden?</w:t>
      </w:r>
    </w:p>
    <w:p w14:paraId="6FA1DEE7" w14:textId="5BF65A40" w:rsidR="00794018" w:rsidRPr="00794018" w:rsidRDefault="00794018" w:rsidP="000F6A61">
      <w:pPr>
        <w:pStyle w:val="Lijstalinea"/>
        <w:numPr>
          <w:ilvl w:val="0"/>
          <w:numId w:val="37"/>
        </w:numPr>
        <w:rPr>
          <w:rFonts w:ascii="Tahoma" w:eastAsiaTheme="majorEastAsia" w:hAnsi="Tahoma" w:cs="Tahoma"/>
          <w:color w:val="0F4761" w:themeColor="accent1" w:themeShade="BF"/>
          <w:sz w:val="20"/>
          <w:szCs w:val="20"/>
        </w:rPr>
      </w:pPr>
      <w:r>
        <w:rPr>
          <w:rFonts w:ascii="Tahoma" w:eastAsiaTheme="majorEastAsia" w:hAnsi="Tahoma" w:cs="Tahoma"/>
          <w:b/>
          <w:bCs/>
          <w:color w:val="0F4761" w:themeColor="accent1" w:themeShade="BF"/>
          <w:sz w:val="20"/>
          <w:szCs w:val="20"/>
        </w:rPr>
        <w:t>Licht</w:t>
      </w:r>
      <w:r w:rsidR="00A2159E">
        <w:rPr>
          <w:rFonts w:ascii="Tahoma" w:eastAsiaTheme="majorEastAsia" w:hAnsi="Tahoma" w:cs="Tahoma"/>
          <w:b/>
          <w:bCs/>
          <w:color w:val="0F4761" w:themeColor="accent1" w:themeShade="BF"/>
          <w:sz w:val="20"/>
          <w:szCs w:val="20"/>
        </w:rPr>
        <w:t xml:space="preserve">: </w:t>
      </w:r>
      <w:r w:rsidR="00AB6231" w:rsidRPr="00AB6231">
        <w:rPr>
          <w:rFonts w:ascii="Tahoma" w:eastAsiaTheme="majorEastAsia" w:hAnsi="Tahoma" w:cs="Tahoma"/>
          <w:color w:val="0F4761" w:themeColor="accent1" w:themeShade="BF"/>
          <w:sz w:val="20"/>
          <w:szCs w:val="20"/>
        </w:rPr>
        <w:t>Wat is licht? Interferentie van licht.</w:t>
      </w:r>
      <w:r w:rsidR="00AB6231">
        <w:rPr>
          <w:rFonts w:ascii="Tahoma" w:eastAsiaTheme="majorEastAsia" w:hAnsi="Tahoma" w:cs="Tahoma"/>
          <w:b/>
          <w:bCs/>
          <w:color w:val="0F4761" w:themeColor="accent1" w:themeShade="BF"/>
          <w:sz w:val="20"/>
          <w:szCs w:val="20"/>
        </w:rPr>
        <w:t xml:space="preserve"> </w:t>
      </w:r>
    </w:p>
    <w:p w14:paraId="173C56BA" w14:textId="586E0BD1" w:rsidR="00C761FE" w:rsidRPr="00403F41" w:rsidRDefault="007147A1" w:rsidP="003C7599">
      <w:pPr>
        <w:pStyle w:val="Lijstalinea"/>
        <w:numPr>
          <w:ilvl w:val="0"/>
          <w:numId w:val="37"/>
        </w:numPr>
        <w:rPr>
          <w:rFonts w:ascii="Tahoma" w:eastAsiaTheme="majorEastAsia" w:hAnsi="Tahoma" w:cs="Tahoma"/>
          <w:b/>
          <w:bCs/>
          <w:color w:val="0F4761" w:themeColor="accent1" w:themeShade="BF"/>
          <w:sz w:val="20"/>
          <w:szCs w:val="20"/>
        </w:rPr>
      </w:pPr>
      <w:r w:rsidRPr="00403F41">
        <w:rPr>
          <w:rFonts w:ascii="Tahoma" w:eastAsiaTheme="majorEastAsia" w:hAnsi="Tahoma" w:cs="Tahoma"/>
          <w:b/>
          <w:bCs/>
          <w:color w:val="0F4761" w:themeColor="accent1" w:themeShade="BF"/>
          <w:sz w:val="20"/>
          <w:szCs w:val="20"/>
        </w:rPr>
        <w:t>Relativiteit</w:t>
      </w:r>
      <w:r w:rsidR="00AB6231" w:rsidRPr="00403F41">
        <w:rPr>
          <w:rFonts w:ascii="Tahoma" w:eastAsiaTheme="majorEastAsia" w:hAnsi="Tahoma" w:cs="Tahoma"/>
          <w:b/>
          <w:bCs/>
          <w:color w:val="0F4761" w:themeColor="accent1" w:themeShade="BF"/>
          <w:sz w:val="20"/>
          <w:szCs w:val="20"/>
        </w:rPr>
        <w:t xml:space="preserve">: </w:t>
      </w:r>
      <w:r w:rsidR="00656314" w:rsidRPr="00403F41">
        <w:rPr>
          <w:rFonts w:ascii="Tahoma" w:eastAsiaTheme="majorEastAsia" w:hAnsi="Tahoma" w:cs="Tahoma"/>
          <w:color w:val="0F4761" w:themeColor="accent1" w:themeShade="BF"/>
          <w:sz w:val="20"/>
          <w:szCs w:val="20"/>
        </w:rPr>
        <w:t>B</w:t>
      </w:r>
      <w:r w:rsidR="00A64DAD" w:rsidRPr="00403F41">
        <w:rPr>
          <w:rFonts w:ascii="Tahoma" w:eastAsiaTheme="majorEastAsia" w:hAnsi="Tahoma" w:cs="Tahoma"/>
          <w:color w:val="0F4761" w:themeColor="accent1" w:themeShade="BF"/>
          <w:sz w:val="20"/>
          <w:szCs w:val="20"/>
        </w:rPr>
        <w:t>asisprincipes van speciale en algemene relativiteit kwalitatief begrijpen</w:t>
      </w:r>
      <w:r w:rsidR="00403F41" w:rsidRPr="00403F41">
        <w:rPr>
          <w:rFonts w:ascii="Tahoma" w:eastAsiaTheme="majorEastAsia" w:hAnsi="Tahoma" w:cs="Tahoma"/>
          <w:color w:val="0F4761" w:themeColor="accent1" w:themeShade="BF"/>
          <w:sz w:val="20"/>
          <w:szCs w:val="20"/>
        </w:rPr>
        <w:t xml:space="preserve">; </w:t>
      </w:r>
      <w:r w:rsidR="005F5BEE">
        <w:rPr>
          <w:rFonts w:ascii="Tahoma" w:eastAsiaTheme="majorEastAsia" w:hAnsi="Tahoma" w:cs="Tahoma"/>
          <w:color w:val="0F4761" w:themeColor="accent1" w:themeShade="BF"/>
          <w:sz w:val="20"/>
          <w:szCs w:val="20"/>
        </w:rPr>
        <w:t>r</w:t>
      </w:r>
      <w:r w:rsidR="00C81B76" w:rsidRPr="00403F41">
        <w:rPr>
          <w:rFonts w:ascii="Tahoma" w:eastAsiaTheme="majorEastAsia" w:hAnsi="Tahoma" w:cs="Tahoma"/>
          <w:color w:val="0F4761" w:themeColor="accent1" w:themeShade="BF"/>
          <w:sz w:val="20"/>
          <w:szCs w:val="20"/>
        </w:rPr>
        <w:t xml:space="preserve">uimtetijd en </w:t>
      </w:r>
      <w:r w:rsidR="00231851" w:rsidRPr="00403F41">
        <w:rPr>
          <w:rFonts w:ascii="Tahoma" w:eastAsiaTheme="majorEastAsia" w:hAnsi="Tahoma" w:cs="Tahoma"/>
          <w:color w:val="0F4761" w:themeColor="accent1" w:themeShade="BF"/>
          <w:sz w:val="20"/>
          <w:szCs w:val="20"/>
        </w:rPr>
        <w:t>gravitatiegolven</w:t>
      </w:r>
      <w:r w:rsidR="00C761FE" w:rsidRPr="00403F41">
        <w:rPr>
          <w:rFonts w:ascii="Tahoma" w:eastAsiaTheme="majorEastAsia" w:hAnsi="Tahoma" w:cs="Tahoma"/>
          <w:color w:val="0F4761" w:themeColor="accent1" w:themeShade="BF"/>
          <w:sz w:val="20"/>
          <w:szCs w:val="20"/>
        </w:rPr>
        <w:t xml:space="preserve"> </w:t>
      </w:r>
      <w:r w:rsidR="002C7A4E" w:rsidRPr="00403F41">
        <w:rPr>
          <w:rFonts w:ascii="Tahoma" w:eastAsiaTheme="majorEastAsia" w:hAnsi="Tahoma" w:cs="Tahoma"/>
          <w:color w:val="0F4761" w:themeColor="accent1" w:themeShade="BF"/>
          <w:sz w:val="20"/>
          <w:szCs w:val="20"/>
        </w:rPr>
        <w:t>visualiseren</w:t>
      </w:r>
      <w:r w:rsidR="002C7A4E" w:rsidRPr="00403F41">
        <w:rPr>
          <w:rFonts w:ascii="Tahoma" w:eastAsiaTheme="majorEastAsia" w:hAnsi="Tahoma" w:cs="Tahoma"/>
          <w:b/>
          <w:bCs/>
          <w:color w:val="0F4761" w:themeColor="accent1" w:themeShade="BF"/>
          <w:sz w:val="20"/>
          <w:szCs w:val="20"/>
        </w:rPr>
        <w:t xml:space="preserve"> </w:t>
      </w:r>
      <w:r w:rsidR="00656314" w:rsidRPr="00403F41">
        <w:rPr>
          <w:rFonts w:ascii="Tahoma" w:eastAsiaTheme="majorEastAsia" w:hAnsi="Tahoma" w:cs="Tahoma"/>
          <w:color w:val="0F4761" w:themeColor="accent1" w:themeShade="BF"/>
          <w:sz w:val="20"/>
          <w:szCs w:val="20"/>
        </w:rPr>
        <w:t>en kwalitatief begrijpen.</w:t>
      </w:r>
    </w:p>
    <w:p w14:paraId="048BD87A" w14:textId="1354DCFE" w:rsidR="00E93A45" w:rsidRPr="002100D9" w:rsidRDefault="007147A1" w:rsidP="008B5F7D">
      <w:pPr>
        <w:pStyle w:val="Lijstalinea"/>
        <w:numPr>
          <w:ilvl w:val="0"/>
          <w:numId w:val="37"/>
        </w:numPr>
        <w:rPr>
          <w:rFonts w:ascii="Tahoma" w:eastAsiaTheme="majorEastAsia" w:hAnsi="Tahoma" w:cs="Tahoma"/>
          <w:color w:val="0F4761" w:themeColor="accent1" w:themeShade="BF"/>
          <w:sz w:val="20"/>
          <w:szCs w:val="20"/>
        </w:rPr>
      </w:pPr>
      <w:r w:rsidRPr="002100D9">
        <w:rPr>
          <w:rFonts w:ascii="Tahoma" w:eastAsiaTheme="majorEastAsia" w:hAnsi="Tahoma" w:cs="Tahoma"/>
          <w:b/>
          <w:bCs/>
          <w:color w:val="0F4761" w:themeColor="accent1" w:themeShade="BF"/>
          <w:sz w:val="20"/>
          <w:szCs w:val="20"/>
        </w:rPr>
        <w:t>De Einsteintelescoop</w:t>
      </w:r>
      <w:r w:rsidR="00AB6231" w:rsidRPr="002100D9">
        <w:rPr>
          <w:rFonts w:ascii="Tahoma" w:eastAsiaTheme="majorEastAsia" w:hAnsi="Tahoma" w:cs="Tahoma"/>
          <w:b/>
          <w:bCs/>
          <w:color w:val="0F4761" w:themeColor="accent1" w:themeShade="BF"/>
          <w:sz w:val="20"/>
          <w:szCs w:val="20"/>
        </w:rPr>
        <w:t xml:space="preserve">: </w:t>
      </w:r>
      <w:r w:rsidR="00656314" w:rsidRPr="002100D9">
        <w:rPr>
          <w:rFonts w:ascii="Tahoma" w:eastAsiaTheme="majorEastAsia" w:hAnsi="Tahoma" w:cs="Tahoma"/>
          <w:color w:val="0F4761" w:themeColor="accent1" w:themeShade="BF"/>
          <w:sz w:val="20"/>
          <w:szCs w:val="20"/>
        </w:rPr>
        <w:t xml:space="preserve">Een </w:t>
      </w:r>
      <w:r w:rsidR="00D73FBD" w:rsidRPr="002100D9">
        <w:rPr>
          <w:rFonts w:ascii="Tahoma" w:eastAsiaTheme="majorEastAsia" w:hAnsi="Tahoma" w:cs="Tahoma"/>
          <w:color w:val="0F4761" w:themeColor="accent1" w:themeShade="BF"/>
          <w:sz w:val="20"/>
          <w:szCs w:val="20"/>
        </w:rPr>
        <w:t>3D-geprinte</w:t>
      </w:r>
      <w:r w:rsidR="00D73FBD" w:rsidRPr="002100D9">
        <w:rPr>
          <w:rFonts w:ascii="Tahoma" w:eastAsiaTheme="majorEastAsia" w:hAnsi="Tahoma" w:cs="Tahoma"/>
          <w:b/>
          <w:bCs/>
          <w:color w:val="0F4761" w:themeColor="accent1" w:themeShade="BF"/>
          <w:sz w:val="20"/>
          <w:szCs w:val="20"/>
        </w:rPr>
        <w:t xml:space="preserve"> </w:t>
      </w:r>
      <w:r w:rsidR="00E34F73" w:rsidRPr="002100D9">
        <w:rPr>
          <w:rFonts w:ascii="Tahoma" w:eastAsiaTheme="majorEastAsia" w:hAnsi="Tahoma" w:cs="Tahoma"/>
          <w:color w:val="0F4761" w:themeColor="accent1" w:themeShade="BF"/>
          <w:sz w:val="20"/>
          <w:szCs w:val="20"/>
        </w:rPr>
        <w:t xml:space="preserve">tafel </w:t>
      </w:r>
      <w:r w:rsidR="00656314" w:rsidRPr="002100D9">
        <w:rPr>
          <w:rFonts w:ascii="Tahoma" w:eastAsiaTheme="majorEastAsia" w:hAnsi="Tahoma" w:cs="Tahoma"/>
          <w:color w:val="0F4761" w:themeColor="accent1" w:themeShade="BF"/>
          <w:sz w:val="20"/>
          <w:szCs w:val="20"/>
        </w:rPr>
        <w:t xml:space="preserve">interferometer </w:t>
      </w:r>
      <w:r w:rsidR="00E34F73" w:rsidRPr="002100D9">
        <w:rPr>
          <w:rFonts w:ascii="Tahoma" w:eastAsiaTheme="majorEastAsia" w:hAnsi="Tahoma" w:cs="Tahoma"/>
          <w:color w:val="0F4761" w:themeColor="accent1" w:themeShade="BF"/>
          <w:sz w:val="20"/>
          <w:szCs w:val="20"/>
        </w:rPr>
        <w:t>afstellen en de</w:t>
      </w:r>
      <w:r w:rsidR="003D0D8E" w:rsidRPr="002100D9">
        <w:rPr>
          <w:rFonts w:ascii="Tahoma" w:eastAsiaTheme="majorEastAsia" w:hAnsi="Tahoma" w:cs="Tahoma"/>
          <w:color w:val="0F4761" w:themeColor="accent1" w:themeShade="BF"/>
          <w:sz w:val="20"/>
          <w:szCs w:val="20"/>
        </w:rPr>
        <w:t xml:space="preserve"> invloed van</w:t>
      </w:r>
      <w:r w:rsidR="00E34F73" w:rsidRPr="002100D9">
        <w:rPr>
          <w:rFonts w:ascii="Tahoma" w:eastAsiaTheme="majorEastAsia" w:hAnsi="Tahoma" w:cs="Tahoma"/>
          <w:color w:val="0F4761" w:themeColor="accent1" w:themeShade="BF"/>
          <w:sz w:val="20"/>
          <w:szCs w:val="20"/>
        </w:rPr>
        <w:t xml:space="preserve"> externe trillingen </w:t>
      </w:r>
      <w:r w:rsidR="003D0D8E" w:rsidRPr="002100D9">
        <w:rPr>
          <w:rFonts w:ascii="Tahoma" w:eastAsiaTheme="majorEastAsia" w:hAnsi="Tahoma" w:cs="Tahoma"/>
          <w:color w:val="0F4761" w:themeColor="accent1" w:themeShade="BF"/>
          <w:sz w:val="20"/>
          <w:szCs w:val="20"/>
        </w:rPr>
        <w:t xml:space="preserve">op </w:t>
      </w:r>
      <w:r w:rsidR="00E34F73" w:rsidRPr="002100D9">
        <w:rPr>
          <w:rFonts w:ascii="Tahoma" w:eastAsiaTheme="majorEastAsia" w:hAnsi="Tahoma" w:cs="Tahoma"/>
          <w:color w:val="0F4761" w:themeColor="accent1" w:themeShade="BF"/>
          <w:sz w:val="20"/>
          <w:szCs w:val="20"/>
        </w:rPr>
        <w:t>de meting</w:t>
      </w:r>
      <w:r w:rsidR="003D0D8E" w:rsidRPr="002100D9">
        <w:rPr>
          <w:rFonts w:ascii="Tahoma" w:eastAsiaTheme="majorEastAsia" w:hAnsi="Tahoma" w:cs="Tahoma"/>
          <w:color w:val="0F4761" w:themeColor="accent1" w:themeShade="BF"/>
          <w:sz w:val="20"/>
          <w:szCs w:val="20"/>
        </w:rPr>
        <w:t>en onderzoeken en dempen</w:t>
      </w:r>
      <w:r w:rsidR="00D73FBD" w:rsidRPr="002100D9">
        <w:rPr>
          <w:rFonts w:ascii="Tahoma" w:eastAsiaTheme="majorEastAsia" w:hAnsi="Tahoma" w:cs="Tahoma"/>
          <w:color w:val="0F4761" w:themeColor="accent1" w:themeShade="BF"/>
          <w:sz w:val="20"/>
          <w:szCs w:val="20"/>
        </w:rPr>
        <w:t xml:space="preserve"> aan de hand van een 3D-geprinte </w:t>
      </w:r>
      <w:proofErr w:type="spellStart"/>
      <w:r w:rsidR="00205414" w:rsidRPr="002100D9">
        <w:rPr>
          <w:rFonts w:ascii="Tahoma" w:eastAsiaTheme="majorEastAsia" w:hAnsi="Tahoma" w:cs="Tahoma"/>
          <w:color w:val="0F4761" w:themeColor="accent1" w:themeShade="BF"/>
          <w:sz w:val="20"/>
          <w:szCs w:val="20"/>
        </w:rPr>
        <w:t>trillingsopstelling</w:t>
      </w:r>
      <w:proofErr w:type="spellEnd"/>
      <w:r w:rsidR="003D0D8E" w:rsidRPr="002100D9">
        <w:rPr>
          <w:rFonts w:ascii="Tahoma" w:eastAsiaTheme="majorEastAsia" w:hAnsi="Tahoma" w:cs="Tahoma"/>
          <w:color w:val="0F4761" w:themeColor="accent1" w:themeShade="BF"/>
          <w:sz w:val="20"/>
          <w:szCs w:val="20"/>
        </w:rPr>
        <w:t>.</w:t>
      </w:r>
    </w:p>
    <w:p w14:paraId="07240896" w14:textId="77777777" w:rsidR="00E93A45" w:rsidRDefault="00E93A45">
      <w:pPr>
        <w:rPr>
          <w:rFonts w:ascii="Tahoma" w:eastAsiaTheme="majorEastAsia" w:hAnsi="Tahoma" w:cs="Tahoma"/>
          <w:color w:val="0F4761" w:themeColor="accent1" w:themeShade="BF"/>
          <w:sz w:val="20"/>
          <w:szCs w:val="20"/>
        </w:rPr>
      </w:pPr>
    </w:p>
    <w:p w14:paraId="5DC83208" w14:textId="77777777" w:rsidR="00E93A45" w:rsidRDefault="00E93A45">
      <w:pPr>
        <w:rPr>
          <w:rFonts w:ascii="Tahoma" w:eastAsiaTheme="majorEastAsia" w:hAnsi="Tahoma" w:cs="Tahoma"/>
          <w:color w:val="0F4761" w:themeColor="accent1" w:themeShade="BF"/>
          <w:sz w:val="20"/>
          <w:szCs w:val="20"/>
        </w:rPr>
      </w:pPr>
    </w:p>
    <w:p w14:paraId="28CC028F" w14:textId="49955191" w:rsidR="002100D9" w:rsidRDefault="002100D9">
      <w:pPr>
        <w:rPr>
          <w:rFonts w:ascii="Tahoma" w:eastAsiaTheme="majorEastAsia" w:hAnsi="Tahoma" w:cs="Tahoma"/>
          <w:color w:val="0F4761" w:themeColor="accent1" w:themeShade="BF"/>
          <w:sz w:val="20"/>
          <w:szCs w:val="20"/>
        </w:rPr>
      </w:pPr>
      <w:r w:rsidRPr="008C25DE">
        <w:rPr>
          <w:rFonts w:ascii="Tahoma" w:eastAsiaTheme="majorEastAsia" w:hAnsi="Tahoma" w:cs="Tahoma"/>
          <w:noProof/>
          <w:color w:val="0F4761" w:themeColor="accent1" w:themeShade="BF"/>
          <w:sz w:val="20"/>
          <w:szCs w:val="20"/>
        </w:rPr>
        <w:drawing>
          <wp:anchor distT="0" distB="0" distL="114300" distR="114300" simplePos="0" relativeHeight="251689984" behindDoc="0" locked="0" layoutInCell="1" allowOverlap="1" wp14:anchorId="68DC2C30" wp14:editId="10EA8338">
            <wp:simplePos x="0" y="0"/>
            <wp:positionH relativeFrom="column">
              <wp:posOffset>3213100</wp:posOffset>
            </wp:positionH>
            <wp:positionV relativeFrom="paragraph">
              <wp:posOffset>7620</wp:posOffset>
            </wp:positionV>
            <wp:extent cx="1302385" cy="3045460"/>
            <wp:effectExtent l="0" t="0" r="0" b="2540"/>
            <wp:wrapSquare wrapText="bothSides"/>
            <wp:docPr id="186088454"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2385" cy="3045460"/>
                    </a:xfrm>
                    <a:prstGeom prst="rect">
                      <a:avLst/>
                    </a:prstGeom>
                    <a:noFill/>
                  </pic:spPr>
                </pic:pic>
              </a:graphicData>
            </a:graphic>
            <wp14:sizeRelH relativeFrom="margin">
              <wp14:pctWidth>0</wp14:pctWidth>
            </wp14:sizeRelH>
            <wp14:sizeRelV relativeFrom="margin">
              <wp14:pctHeight>0</wp14:pctHeight>
            </wp14:sizeRelV>
          </wp:anchor>
        </w:drawing>
      </w:r>
      <w:r w:rsidR="005046A8">
        <w:rPr>
          <w:rFonts w:ascii="Tahoma" w:eastAsiaTheme="majorEastAsia" w:hAnsi="Tahoma" w:cs="Tahoma"/>
          <w:color w:val="0F4761" w:themeColor="accent1" w:themeShade="BF"/>
          <w:sz w:val="20"/>
          <w:szCs w:val="20"/>
        </w:rPr>
        <w:t xml:space="preserve">Het </w:t>
      </w:r>
      <w:r w:rsidR="00E93A45">
        <w:rPr>
          <w:rFonts w:ascii="Tahoma" w:eastAsiaTheme="majorEastAsia" w:hAnsi="Tahoma" w:cs="Tahoma"/>
          <w:color w:val="0F4761" w:themeColor="accent1" w:themeShade="BF"/>
          <w:sz w:val="20"/>
          <w:szCs w:val="20"/>
        </w:rPr>
        <w:t>STEM-Inkleur</w:t>
      </w:r>
      <w:r w:rsidR="00451B2B">
        <w:rPr>
          <w:rFonts w:ascii="Tahoma" w:eastAsiaTheme="majorEastAsia" w:hAnsi="Tahoma" w:cs="Tahoma"/>
          <w:color w:val="0F4761" w:themeColor="accent1" w:themeShade="BF"/>
          <w:sz w:val="20"/>
          <w:szCs w:val="20"/>
        </w:rPr>
        <w:t>m</w:t>
      </w:r>
      <w:r w:rsidR="00E93A45">
        <w:rPr>
          <w:rFonts w:ascii="Tahoma" w:eastAsiaTheme="majorEastAsia" w:hAnsi="Tahoma" w:cs="Tahoma"/>
          <w:color w:val="0F4761" w:themeColor="accent1" w:themeShade="BF"/>
          <w:sz w:val="20"/>
          <w:szCs w:val="20"/>
        </w:rPr>
        <w:t>odel voor het volledig lespakket:</w:t>
      </w:r>
    </w:p>
    <w:p w14:paraId="2DAE7823" w14:textId="091D716E" w:rsidR="002100D9" w:rsidRDefault="002100D9">
      <w:pPr>
        <w:rPr>
          <w:rFonts w:ascii="Tahoma" w:eastAsiaTheme="majorEastAsia" w:hAnsi="Tahoma" w:cs="Tahoma"/>
          <w:color w:val="0F4761" w:themeColor="accent1" w:themeShade="BF"/>
          <w:sz w:val="20"/>
          <w:szCs w:val="20"/>
        </w:rPr>
      </w:pPr>
    </w:p>
    <w:p w14:paraId="549CABF9" w14:textId="77777777" w:rsidR="002100D9" w:rsidRDefault="002100D9">
      <w:pPr>
        <w:rPr>
          <w:rFonts w:ascii="Tahoma" w:eastAsiaTheme="majorEastAsia" w:hAnsi="Tahoma" w:cs="Tahoma"/>
          <w:color w:val="0F4761" w:themeColor="accent1" w:themeShade="BF"/>
          <w:sz w:val="20"/>
          <w:szCs w:val="20"/>
        </w:rPr>
      </w:pPr>
    </w:p>
    <w:p w14:paraId="1E360A1E" w14:textId="77777777" w:rsidR="002100D9" w:rsidRDefault="002100D9">
      <w:pPr>
        <w:rPr>
          <w:rFonts w:ascii="Tahoma" w:eastAsiaTheme="majorEastAsia" w:hAnsi="Tahoma" w:cs="Tahoma"/>
          <w:color w:val="0F4761" w:themeColor="accent1" w:themeShade="BF"/>
          <w:sz w:val="20"/>
          <w:szCs w:val="20"/>
        </w:rPr>
      </w:pPr>
    </w:p>
    <w:p w14:paraId="14CF336F" w14:textId="77777777" w:rsidR="002100D9" w:rsidRDefault="002100D9">
      <w:pPr>
        <w:rPr>
          <w:rFonts w:ascii="Tahoma" w:eastAsiaTheme="majorEastAsia" w:hAnsi="Tahoma" w:cs="Tahoma"/>
          <w:color w:val="0F4761" w:themeColor="accent1" w:themeShade="BF"/>
          <w:sz w:val="20"/>
          <w:szCs w:val="20"/>
        </w:rPr>
      </w:pPr>
    </w:p>
    <w:p w14:paraId="2CB04BAC" w14:textId="77777777" w:rsidR="002100D9" w:rsidRDefault="002100D9">
      <w:pPr>
        <w:rPr>
          <w:rFonts w:ascii="Tahoma" w:eastAsiaTheme="majorEastAsia" w:hAnsi="Tahoma" w:cs="Tahoma"/>
          <w:color w:val="0F4761" w:themeColor="accent1" w:themeShade="BF"/>
          <w:sz w:val="20"/>
          <w:szCs w:val="20"/>
        </w:rPr>
      </w:pPr>
    </w:p>
    <w:p w14:paraId="6294F3E6" w14:textId="77777777" w:rsidR="002100D9" w:rsidRDefault="002100D9">
      <w:pPr>
        <w:rPr>
          <w:rFonts w:ascii="Tahoma" w:eastAsiaTheme="majorEastAsia" w:hAnsi="Tahoma" w:cs="Tahoma"/>
          <w:color w:val="0F4761" w:themeColor="accent1" w:themeShade="BF"/>
          <w:sz w:val="20"/>
          <w:szCs w:val="20"/>
        </w:rPr>
      </w:pPr>
    </w:p>
    <w:p w14:paraId="2D307D6B" w14:textId="77777777" w:rsidR="002100D9" w:rsidRDefault="002100D9">
      <w:pPr>
        <w:rPr>
          <w:rFonts w:ascii="Tahoma" w:eastAsiaTheme="majorEastAsia" w:hAnsi="Tahoma" w:cs="Tahoma"/>
          <w:color w:val="0F4761" w:themeColor="accent1" w:themeShade="BF"/>
          <w:sz w:val="20"/>
          <w:szCs w:val="20"/>
        </w:rPr>
      </w:pPr>
    </w:p>
    <w:p w14:paraId="47768355" w14:textId="77777777" w:rsidR="002100D9" w:rsidRDefault="002100D9">
      <w:pPr>
        <w:rPr>
          <w:rFonts w:ascii="Tahoma" w:eastAsiaTheme="majorEastAsia" w:hAnsi="Tahoma" w:cs="Tahoma"/>
          <w:color w:val="0F4761" w:themeColor="accent1" w:themeShade="BF"/>
          <w:sz w:val="20"/>
          <w:szCs w:val="20"/>
        </w:rPr>
      </w:pPr>
    </w:p>
    <w:p w14:paraId="19D4827D" w14:textId="77777777" w:rsidR="002100D9" w:rsidRDefault="002100D9">
      <w:pPr>
        <w:rPr>
          <w:rFonts w:ascii="Tahoma" w:eastAsiaTheme="majorEastAsia" w:hAnsi="Tahoma" w:cs="Tahoma"/>
          <w:color w:val="0F4761" w:themeColor="accent1" w:themeShade="BF"/>
          <w:sz w:val="20"/>
          <w:szCs w:val="20"/>
        </w:rPr>
      </w:pPr>
    </w:p>
    <w:p w14:paraId="0AC055FB" w14:textId="77777777" w:rsidR="002100D9" w:rsidRDefault="002100D9">
      <w:pPr>
        <w:rPr>
          <w:rFonts w:ascii="Tahoma" w:eastAsiaTheme="majorEastAsia" w:hAnsi="Tahoma" w:cs="Tahoma"/>
          <w:color w:val="0F4761" w:themeColor="accent1" w:themeShade="BF"/>
          <w:sz w:val="20"/>
          <w:szCs w:val="20"/>
        </w:rPr>
      </w:pPr>
    </w:p>
    <w:p w14:paraId="0B3C2233" w14:textId="77777777" w:rsidR="002100D9" w:rsidRDefault="002100D9">
      <w:pPr>
        <w:rPr>
          <w:rFonts w:ascii="Tahoma" w:eastAsiaTheme="majorEastAsia" w:hAnsi="Tahoma" w:cs="Tahoma"/>
          <w:color w:val="0F4761" w:themeColor="accent1" w:themeShade="BF"/>
          <w:sz w:val="20"/>
          <w:szCs w:val="20"/>
        </w:rPr>
      </w:pPr>
    </w:p>
    <w:p w14:paraId="63F58739" w14:textId="36B608FC" w:rsidR="008D5CFA" w:rsidRDefault="00F92FD9">
      <w:pPr>
        <w:rPr>
          <w:rFonts w:ascii="Tahoma" w:eastAsiaTheme="majorEastAsia" w:hAnsi="Tahoma" w:cs="Tahoma"/>
          <w:b/>
          <w:bCs/>
          <w:color w:val="0F4761" w:themeColor="accent1" w:themeShade="BF"/>
          <w:sz w:val="20"/>
          <w:szCs w:val="20"/>
        </w:rPr>
      </w:pPr>
      <w:r w:rsidRPr="00F92FD9">
        <w:rPr>
          <w:rFonts w:ascii="Tahoma" w:eastAsiaTheme="majorEastAsia" w:hAnsi="Tahoma" w:cs="Tahoma"/>
          <w:b/>
          <w:bCs/>
          <w:color w:val="0F4761" w:themeColor="accent1" w:themeShade="BF"/>
          <w:sz w:val="20"/>
          <w:szCs w:val="20"/>
        </w:rPr>
        <w:t>Tijdsbesteding</w:t>
      </w:r>
    </w:p>
    <w:p w14:paraId="7827FED8" w14:textId="6141CC9C" w:rsidR="00F92FD9" w:rsidRPr="00AD0875" w:rsidRDefault="00AD0875">
      <w:pPr>
        <w:rPr>
          <w:rFonts w:ascii="Tahoma" w:eastAsiaTheme="majorEastAsia" w:hAnsi="Tahoma" w:cs="Tahoma"/>
          <w:color w:val="0F4761" w:themeColor="accent1" w:themeShade="BF"/>
          <w:sz w:val="20"/>
          <w:szCs w:val="20"/>
          <w:lang w:val="nl-BE"/>
        </w:rPr>
      </w:pPr>
      <w:r w:rsidRPr="00AD0875">
        <w:rPr>
          <w:rFonts w:ascii="Tahoma" w:eastAsiaTheme="majorEastAsia" w:hAnsi="Tahoma" w:cs="Tahoma"/>
          <w:color w:val="0F4761" w:themeColor="accent1" w:themeShade="BF"/>
          <w:sz w:val="20"/>
          <w:szCs w:val="20"/>
          <w:lang w:val="nl-BE"/>
        </w:rPr>
        <w:t xml:space="preserve">Voor de uitvoering van het volledige lespakket wordt een totale tijdsbesteding van </w:t>
      </w:r>
      <w:proofErr w:type="gramStart"/>
      <w:r w:rsidRPr="00AD0875">
        <w:rPr>
          <w:rFonts w:ascii="Tahoma" w:eastAsiaTheme="majorEastAsia" w:hAnsi="Tahoma" w:cs="Tahoma"/>
          <w:color w:val="0F4761" w:themeColor="accent1" w:themeShade="BF"/>
          <w:sz w:val="20"/>
          <w:szCs w:val="20"/>
          <w:lang w:val="nl-BE"/>
        </w:rPr>
        <w:t>ongeveer 10</w:t>
      </w:r>
      <w:proofErr w:type="gramEnd"/>
      <w:r w:rsidRPr="00AD0875">
        <w:rPr>
          <w:rFonts w:ascii="Tahoma" w:eastAsiaTheme="majorEastAsia" w:hAnsi="Tahoma" w:cs="Tahoma"/>
          <w:color w:val="0F4761" w:themeColor="accent1" w:themeShade="BF"/>
          <w:sz w:val="20"/>
          <w:szCs w:val="20"/>
          <w:lang w:val="nl-BE"/>
        </w:rPr>
        <w:t xml:space="preserve"> à 12 lesuren voorzien. De leerkracht behoudt daarbij de vrijheid om deze tijdsbesteding te beperken door bepaalde onderdelen selectief of slechts gedeeltelijk te behandelen.</w:t>
      </w:r>
    </w:p>
    <w:p w14:paraId="5002DFC0" w14:textId="77777777" w:rsidR="00F92FD9" w:rsidRDefault="00F92FD9">
      <w:pPr>
        <w:rPr>
          <w:rFonts w:ascii="Tahoma" w:eastAsiaTheme="majorEastAsia" w:hAnsi="Tahoma" w:cs="Tahoma"/>
          <w:color w:val="0F4761" w:themeColor="accent1" w:themeShade="BF"/>
          <w:sz w:val="20"/>
          <w:szCs w:val="20"/>
        </w:rPr>
      </w:pPr>
    </w:p>
    <w:p w14:paraId="25D541DA" w14:textId="7095FCA7" w:rsidR="002100D9" w:rsidRDefault="002100D9">
      <w:pPr>
        <w:rPr>
          <w:rFonts w:ascii="Tahoma" w:eastAsiaTheme="majorEastAsia" w:hAnsi="Tahoma" w:cs="Tahoma"/>
          <w:b/>
          <w:bCs/>
          <w:color w:val="0F4761" w:themeColor="accent1" w:themeShade="BF"/>
          <w:sz w:val="20"/>
          <w:szCs w:val="20"/>
        </w:rPr>
      </w:pPr>
      <w:r w:rsidRPr="002100D9">
        <w:rPr>
          <w:rFonts w:ascii="Tahoma" w:eastAsiaTheme="majorEastAsia" w:hAnsi="Tahoma" w:cs="Tahoma"/>
          <w:b/>
          <w:bCs/>
          <w:color w:val="0F4761" w:themeColor="accent1" w:themeShade="BF"/>
          <w:sz w:val="20"/>
          <w:szCs w:val="20"/>
        </w:rPr>
        <w:t>BIJLAGEN</w:t>
      </w:r>
      <w:r>
        <w:rPr>
          <w:rFonts w:ascii="Tahoma" w:eastAsiaTheme="majorEastAsia" w:hAnsi="Tahoma" w:cs="Tahoma"/>
          <w:b/>
          <w:bCs/>
          <w:color w:val="0F4761" w:themeColor="accent1" w:themeShade="BF"/>
          <w:sz w:val="20"/>
          <w:szCs w:val="20"/>
        </w:rPr>
        <w:t>:</w:t>
      </w:r>
    </w:p>
    <w:p w14:paraId="21C5924F" w14:textId="77777777" w:rsidR="002100D9" w:rsidRPr="00E66855" w:rsidRDefault="002100D9" w:rsidP="002100D9">
      <w:pPr>
        <w:pStyle w:val="Lijstalinea"/>
        <w:numPr>
          <w:ilvl w:val="0"/>
          <w:numId w:val="40"/>
        </w:numPr>
        <w:rPr>
          <w:rFonts w:ascii="Tahoma" w:eastAsiaTheme="majorEastAsia" w:hAnsi="Tahoma" w:cs="Tahoma"/>
          <w:color w:val="0F4761" w:themeColor="accent1" w:themeShade="BF"/>
          <w:sz w:val="20"/>
          <w:szCs w:val="20"/>
        </w:rPr>
      </w:pPr>
      <w:r w:rsidRPr="00E66855">
        <w:rPr>
          <w:rFonts w:ascii="Tahoma" w:eastAsiaTheme="majorEastAsia" w:hAnsi="Tahoma" w:cs="Tahoma"/>
          <w:color w:val="0F4761" w:themeColor="accent1" w:themeShade="BF"/>
          <w:sz w:val="20"/>
          <w:szCs w:val="20"/>
        </w:rPr>
        <w:t>Materiaal zelfgebouwde tafel interferometer (3D-geprint).</w:t>
      </w:r>
    </w:p>
    <w:p w14:paraId="41160DBE" w14:textId="2E803844" w:rsidR="002100D9" w:rsidRDefault="00E66855" w:rsidP="002100D9">
      <w:pPr>
        <w:pStyle w:val="Lijstalinea"/>
        <w:numPr>
          <w:ilvl w:val="0"/>
          <w:numId w:val="40"/>
        </w:numPr>
        <w:rPr>
          <w:rFonts w:ascii="Tahoma" w:eastAsiaTheme="majorEastAsia" w:hAnsi="Tahoma" w:cs="Tahoma"/>
          <w:color w:val="0F4761" w:themeColor="accent1" w:themeShade="BF"/>
          <w:sz w:val="20"/>
          <w:szCs w:val="20"/>
        </w:rPr>
      </w:pPr>
      <w:r w:rsidRPr="00E66855">
        <w:rPr>
          <w:rFonts w:ascii="Tahoma" w:eastAsiaTheme="majorEastAsia" w:hAnsi="Tahoma" w:cs="Tahoma"/>
          <w:color w:val="0F4761" w:themeColor="accent1" w:themeShade="BF"/>
          <w:sz w:val="20"/>
          <w:szCs w:val="20"/>
        </w:rPr>
        <w:t xml:space="preserve">Bijlage 2: Materiaal </w:t>
      </w:r>
      <w:proofErr w:type="spellStart"/>
      <w:r w:rsidRPr="00E66855">
        <w:rPr>
          <w:rFonts w:ascii="Tahoma" w:eastAsiaTheme="majorEastAsia" w:hAnsi="Tahoma" w:cs="Tahoma"/>
          <w:color w:val="0F4761" w:themeColor="accent1" w:themeShade="BF"/>
          <w:sz w:val="20"/>
          <w:szCs w:val="20"/>
        </w:rPr>
        <w:t>trillingsopstelling</w:t>
      </w:r>
      <w:proofErr w:type="spellEnd"/>
      <w:r w:rsidRPr="00E66855">
        <w:rPr>
          <w:rFonts w:ascii="Tahoma" w:eastAsiaTheme="majorEastAsia" w:hAnsi="Tahoma" w:cs="Tahoma"/>
          <w:color w:val="0F4761" w:themeColor="accent1" w:themeShade="BF"/>
          <w:sz w:val="20"/>
          <w:szCs w:val="20"/>
        </w:rPr>
        <w:t>.</w:t>
      </w:r>
    </w:p>
    <w:p w14:paraId="4F8D9C5C" w14:textId="43AA6379" w:rsidR="00E66855" w:rsidRDefault="00E66855" w:rsidP="002100D9">
      <w:pPr>
        <w:pStyle w:val="Lijstalinea"/>
        <w:numPr>
          <w:ilvl w:val="0"/>
          <w:numId w:val="40"/>
        </w:numPr>
        <w:rPr>
          <w:rFonts w:ascii="Tahoma" w:eastAsiaTheme="majorEastAsia" w:hAnsi="Tahoma" w:cs="Tahoma"/>
          <w:color w:val="0F4761" w:themeColor="accent1" w:themeShade="BF"/>
          <w:sz w:val="20"/>
          <w:szCs w:val="20"/>
        </w:rPr>
      </w:pPr>
      <w:r w:rsidRPr="00E66855">
        <w:rPr>
          <w:rFonts w:ascii="Tahoma" w:eastAsiaTheme="majorEastAsia" w:hAnsi="Tahoma" w:cs="Tahoma"/>
          <w:color w:val="0F4761" w:themeColor="accent1" w:themeShade="BF"/>
          <w:sz w:val="20"/>
          <w:szCs w:val="20"/>
        </w:rPr>
        <w:t>Bijlage 3: Materiaal zelfgebouwde trampoline als simulatie van de ruimtetijd.</w:t>
      </w:r>
    </w:p>
    <w:p w14:paraId="6E7F5D58" w14:textId="41EB0CE7" w:rsidR="002100D9" w:rsidRPr="00AD0875" w:rsidRDefault="00392DA7" w:rsidP="004F02A3">
      <w:pPr>
        <w:pStyle w:val="Lijstalinea"/>
        <w:numPr>
          <w:ilvl w:val="0"/>
          <w:numId w:val="40"/>
        </w:numPr>
        <w:rPr>
          <w:rFonts w:ascii="Tahoma" w:eastAsiaTheme="majorEastAsia" w:hAnsi="Tahoma" w:cs="Tahoma"/>
          <w:color w:val="0F4761" w:themeColor="accent1" w:themeShade="BF"/>
          <w:sz w:val="20"/>
          <w:szCs w:val="20"/>
        </w:rPr>
      </w:pPr>
      <w:r w:rsidRPr="00AD0875">
        <w:rPr>
          <w:rFonts w:ascii="Tahoma" w:eastAsiaTheme="majorEastAsia" w:hAnsi="Tahoma" w:cs="Tahoma"/>
          <w:color w:val="0F4761" w:themeColor="accent1" w:themeShade="BF"/>
          <w:sz w:val="20"/>
          <w:szCs w:val="20"/>
        </w:rPr>
        <w:t xml:space="preserve">Bijlage 4: </w:t>
      </w:r>
      <w:r w:rsidR="00AC50F9" w:rsidRPr="00AD0875">
        <w:rPr>
          <w:rFonts w:ascii="Tahoma" w:eastAsiaTheme="majorEastAsia" w:hAnsi="Tahoma" w:cs="Tahoma"/>
          <w:color w:val="0F4761" w:themeColor="accent1" w:themeShade="BF"/>
          <w:sz w:val="20"/>
          <w:szCs w:val="20"/>
        </w:rPr>
        <w:t>3D-Print tekeningen</w:t>
      </w:r>
    </w:p>
    <w:p w14:paraId="4CD85A92" w14:textId="77777777" w:rsidR="002100D9" w:rsidRDefault="002100D9">
      <w:pPr>
        <w:rPr>
          <w:rFonts w:ascii="Tahoma" w:eastAsiaTheme="majorEastAsia" w:hAnsi="Tahoma" w:cs="Tahoma"/>
          <w:color w:val="0F4761" w:themeColor="accent1" w:themeShade="BF"/>
          <w:sz w:val="20"/>
          <w:szCs w:val="20"/>
        </w:rPr>
      </w:pPr>
    </w:p>
    <w:p w14:paraId="175B1B31" w14:textId="089EBD7F" w:rsidR="00304F12" w:rsidRPr="00E66855" w:rsidRDefault="006F105C">
      <w:pPr>
        <w:rPr>
          <w:rFonts w:ascii="Tahoma" w:eastAsiaTheme="majorEastAsia" w:hAnsi="Tahoma" w:cs="Tahoma"/>
          <w:color w:val="0F4761" w:themeColor="accent1" w:themeShade="BF"/>
          <w:sz w:val="20"/>
          <w:szCs w:val="20"/>
        </w:rPr>
      </w:pPr>
      <w:r w:rsidRPr="00E66855">
        <w:rPr>
          <w:rFonts w:ascii="Tahoma" w:eastAsiaTheme="majorEastAsia" w:hAnsi="Tahoma" w:cs="Tahoma"/>
          <w:color w:val="0F4761" w:themeColor="accent1" w:themeShade="BF"/>
          <w:sz w:val="20"/>
          <w:szCs w:val="20"/>
        </w:rPr>
        <w:br w:type="page"/>
      </w:r>
    </w:p>
    <w:p w14:paraId="50ED5080" w14:textId="45B7FD26" w:rsidR="005046A8" w:rsidRDefault="005046A8" w:rsidP="00F80218">
      <w:pPr>
        <w:rPr>
          <w:b/>
          <w:bCs/>
        </w:rPr>
      </w:pPr>
      <w:r w:rsidRPr="0065445A">
        <w:rPr>
          <w:b/>
          <w:bCs/>
        </w:rPr>
        <w:lastRenderedPageBreak/>
        <w:t>Bijlage</w:t>
      </w:r>
      <w:r w:rsidR="0065445A" w:rsidRPr="0065445A">
        <w:rPr>
          <w:b/>
          <w:bCs/>
        </w:rPr>
        <w:t xml:space="preserve"> 1: Materiaal zelfgebouwde tafel interferometer</w:t>
      </w:r>
      <w:r w:rsidR="00D73FBD">
        <w:rPr>
          <w:b/>
          <w:bCs/>
        </w:rPr>
        <w:t xml:space="preserve"> (3D</w:t>
      </w:r>
      <w:r w:rsidR="000704BA">
        <w:rPr>
          <w:b/>
          <w:bCs/>
        </w:rPr>
        <w:t>-</w:t>
      </w:r>
      <w:r w:rsidR="00D73FBD">
        <w:rPr>
          <w:b/>
          <w:bCs/>
        </w:rPr>
        <w:t>geprint)</w:t>
      </w:r>
      <w:r w:rsidR="000704BA">
        <w:rPr>
          <w:b/>
          <w:bCs/>
        </w:rPr>
        <w:t>.</w:t>
      </w:r>
    </w:p>
    <w:p w14:paraId="1E4F59B2" w14:textId="662B696D" w:rsidR="00D73FBD" w:rsidRPr="008A7AF2" w:rsidRDefault="004051E1" w:rsidP="00773243">
      <w:pPr>
        <w:rPr>
          <w:sz w:val="22"/>
          <w:szCs w:val="22"/>
        </w:rPr>
      </w:pPr>
      <w:r w:rsidRPr="008A7AF2">
        <w:rPr>
          <w:sz w:val="22"/>
          <w:szCs w:val="22"/>
        </w:rPr>
        <w:t xml:space="preserve">Met onderstaande informatie kan je je eigen tafel interferometer samenstellen. </w:t>
      </w:r>
      <w:r w:rsidR="00655501" w:rsidRPr="008A7AF2">
        <w:rPr>
          <w:sz w:val="22"/>
          <w:szCs w:val="22"/>
        </w:rPr>
        <w:t xml:space="preserve">Afhankelijk van de keuze van het materiaal kan de prijs variëren tussen ~35 € en </w:t>
      </w:r>
      <w:r w:rsidR="00DD00A9" w:rsidRPr="008A7AF2">
        <w:rPr>
          <w:sz w:val="22"/>
          <w:szCs w:val="22"/>
        </w:rPr>
        <w:t xml:space="preserve">~200 €. De </w:t>
      </w:r>
      <w:r w:rsidR="003B1B67" w:rsidRPr="008A7AF2">
        <w:rPr>
          <w:sz w:val="22"/>
          <w:szCs w:val="22"/>
        </w:rPr>
        <w:t xml:space="preserve">keuze van de laser heeft de grootste impact op de totale prijs.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3525"/>
        <w:gridCol w:w="1720"/>
        <w:gridCol w:w="1791"/>
      </w:tblGrid>
      <w:tr w:rsidR="001433B4" w14:paraId="42DC2005" w14:textId="77777777" w:rsidTr="00222B5F">
        <w:trPr>
          <w:trHeight w:val="705"/>
        </w:trPr>
        <w:tc>
          <w:tcPr>
            <w:tcW w:w="3053" w:type="pct"/>
            <w:gridSpan w:val="2"/>
          </w:tcPr>
          <w:p w14:paraId="44778FBA" w14:textId="17036F99" w:rsidR="001433B4" w:rsidRPr="00222B5F" w:rsidRDefault="001433B4" w:rsidP="00DC0909">
            <w:pPr>
              <w:ind w:left="63"/>
              <w:rPr>
                <w:b/>
                <w:bCs/>
                <w:sz w:val="22"/>
                <w:szCs w:val="22"/>
              </w:rPr>
            </w:pPr>
            <w:r w:rsidRPr="00222B5F">
              <w:rPr>
                <w:b/>
                <w:bCs/>
                <w:sz w:val="22"/>
                <w:szCs w:val="22"/>
              </w:rPr>
              <w:t>Onderdeel</w:t>
            </w:r>
          </w:p>
        </w:tc>
        <w:tc>
          <w:tcPr>
            <w:tcW w:w="954" w:type="pct"/>
          </w:tcPr>
          <w:p w14:paraId="44590ECC" w14:textId="77777777" w:rsidR="002B05FA" w:rsidRPr="00222B5F" w:rsidRDefault="001433B4" w:rsidP="008A7AF2">
            <w:pPr>
              <w:spacing w:after="0"/>
              <w:ind w:left="63"/>
              <w:rPr>
                <w:b/>
                <w:bCs/>
                <w:sz w:val="22"/>
                <w:szCs w:val="22"/>
              </w:rPr>
            </w:pPr>
            <w:r w:rsidRPr="00222B5F">
              <w:rPr>
                <w:b/>
                <w:bCs/>
                <w:sz w:val="22"/>
                <w:szCs w:val="22"/>
              </w:rPr>
              <w:t xml:space="preserve">Aantal </w:t>
            </w:r>
          </w:p>
          <w:p w14:paraId="39D1ADFC" w14:textId="00AB3D3D" w:rsidR="001433B4" w:rsidRPr="00222B5F" w:rsidRDefault="001433B4" w:rsidP="008A7AF2">
            <w:pPr>
              <w:spacing w:after="0"/>
              <w:ind w:left="63"/>
              <w:rPr>
                <w:b/>
                <w:bCs/>
                <w:sz w:val="22"/>
                <w:szCs w:val="22"/>
              </w:rPr>
            </w:pPr>
            <w:r w:rsidRPr="00222B5F">
              <w:rPr>
                <w:b/>
                <w:bCs/>
                <w:sz w:val="22"/>
                <w:szCs w:val="22"/>
              </w:rPr>
              <w:t>(</w:t>
            </w:r>
            <w:proofErr w:type="gramStart"/>
            <w:r w:rsidRPr="00222B5F">
              <w:rPr>
                <w:b/>
                <w:bCs/>
                <w:sz w:val="22"/>
                <w:szCs w:val="22"/>
              </w:rPr>
              <w:t>per</w:t>
            </w:r>
            <w:proofErr w:type="gramEnd"/>
            <w:r w:rsidRPr="00222B5F">
              <w:rPr>
                <w:b/>
                <w:bCs/>
                <w:sz w:val="22"/>
                <w:szCs w:val="22"/>
              </w:rPr>
              <w:t xml:space="preserve"> opstelling)</w:t>
            </w:r>
          </w:p>
        </w:tc>
        <w:tc>
          <w:tcPr>
            <w:tcW w:w="993" w:type="pct"/>
          </w:tcPr>
          <w:p w14:paraId="3C0C671A" w14:textId="6391A909" w:rsidR="001433B4" w:rsidRPr="00222B5F" w:rsidRDefault="001433B4" w:rsidP="00DC0909">
            <w:pPr>
              <w:ind w:left="206"/>
              <w:rPr>
                <w:b/>
                <w:bCs/>
                <w:sz w:val="22"/>
                <w:szCs w:val="22"/>
              </w:rPr>
            </w:pPr>
            <w:r w:rsidRPr="00222B5F">
              <w:rPr>
                <w:b/>
                <w:bCs/>
                <w:sz w:val="22"/>
                <w:szCs w:val="22"/>
              </w:rPr>
              <w:t xml:space="preserve">Prijs </w:t>
            </w:r>
          </w:p>
        </w:tc>
      </w:tr>
      <w:tr w:rsidR="001433B4" w14:paraId="7F07B9CA" w14:textId="43D3C664" w:rsidTr="00222B5F">
        <w:trPr>
          <w:trHeight w:val="705"/>
        </w:trPr>
        <w:tc>
          <w:tcPr>
            <w:tcW w:w="3053" w:type="pct"/>
            <w:gridSpan w:val="2"/>
          </w:tcPr>
          <w:p w14:paraId="704415DD" w14:textId="4915914B" w:rsidR="001433B4" w:rsidRPr="00222B5F" w:rsidRDefault="006B0561" w:rsidP="00DC0909">
            <w:pPr>
              <w:ind w:left="63"/>
              <w:rPr>
                <w:sz w:val="22"/>
                <w:szCs w:val="22"/>
              </w:rPr>
            </w:pPr>
            <w:r w:rsidRPr="00222B5F">
              <w:rPr>
                <w:noProof/>
                <w:sz w:val="22"/>
                <w:szCs w:val="22"/>
              </w:rPr>
              <w:drawing>
                <wp:anchor distT="0" distB="0" distL="114300" distR="114300" simplePos="0" relativeHeight="251703296" behindDoc="0" locked="0" layoutInCell="1" allowOverlap="1" wp14:anchorId="08518253" wp14:editId="0A07E5F9">
                  <wp:simplePos x="0" y="0"/>
                  <wp:positionH relativeFrom="column">
                    <wp:posOffset>1908175</wp:posOffset>
                  </wp:positionH>
                  <wp:positionV relativeFrom="paragraph">
                    <wp:posOffset>227330</wp:posOffset>
                  </wp:positionV>
                  <wp:extent cx="1457325" cy="1047750"/>
                  <wp:effectExtent l="0" t="4762" r="4762" b="4763"/>
                  <wp:wrapSquare wrapText="bothSides"/>
                  <wp:docPr id="115604655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8798" t="12025" r="27296" b="17773"/>
                          <a:stretch>
                            <a:fillRect/>
                          </a:stretch>
                        </pic:blipFill>
                        <pic:spPr bwMode="auto">
                          <a:xfrm rot="5400000">
                            <a:off x="0" y="0"/>
                            <a:ext cx="1457325" cy="1047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33B4" w:rsidRPr="00222B5F">
              <w:rPr>
                <w:sz w:val="22"/>
                <w:szCs w:val="22"/>
              </w:rPr>
              <w:t>3D-print onderdelen (houdertjes voor spiegels en lenzen</w:t>
            </w:r>
            <w:r w:rsidR="00F62C32" w:rsidRPr="00222B5F">
              <w:rPr>
                <w:sz w:val="22"/>
                <w:szCs w:val="22"/>
              </w:rPr>
              <w:t xml:space="preserve">, </w:t>
            </w:r>
            <w:r w:rsidR="00541950" w:rsidRPr="00222B5F">
              <w:rPr>
                <w:sz w:val="22"/>
                <w:szCs w:val="22"/>
              </w:rPr>
              <w:t>extra 3D-geprinte moeren</w:t>
            </w:r>
            <w:r w:rsidR="001433B4" w:rsidRPr="00222B5F">
              <w:rPr>
                <w:sz w:val="22"/>
                <w:szCs w:val="22"/>
              </w:rPr>
              <w:t>).</w:t>
            </w:r>
            <w:r w:rsidRPr="00222B5F">
              <w:rPr>
                <w:sz w:val="22"/>
                <w:szCs w:val="22"/>
              </w:rPr>
              <w:t xml:space="preserve"> </w:t>
            </w:r>
          </w:p>
        </w:tc>
        <w:tc>
          <w:tcPr>
            <w:tcW w:w="954" w:type="pct"/>
            <w:vAlign w:val="center"/>
          </w:tcPr>
          <w:p w14:paraId="0507EFD8" w14:textId="660EB867" w:rsidR="001433B4" w:rsidRPr="00222B5F" w:rsidRDefault="00630B62" w:rsidP="00A11BA5">
            <w:pPr>
              <w:ind w:left="63"/>
              <w:jc w:val="center"/>
              <w:rPr>
                <w:sz w:val="22"/>
                <w:szCs w:val="22"/>
              </w:rPr>
            </w:pPr>
            <w:r w:rsidRPr="00222B5F">
              <w:rPr>
                <w:sz w:val="22"/>
                <w:szCs w:val="22"/>
              </w:rPr>
              <w:t>4</w:t>
            </w:r>
          </w:p>
        </w:tc>
        <w:tc>
          <w:tcPr>
            <w:tcW w:w="993" w:type="pct"/>
            <w:vAlign w:val="center"/>
          </w:tcPr>
          <w:p w14:paraId="4905451B" w14:textId="42C3CBD0" w:rsidR="001433B4" w:rsidRPr="00222B5F" w:rsidRDefault="001433B4" w:rsidP="00A11BA5">
            <w:pPr>
              <w:ind w:left="206"/>
              <w:jc w:val="center"/>
              <w:rPr>
                <w:sz w:val="22"/>
                <w:szCs w:val="22"/>
              </w:rPr>
            </w:pPr>
            <w:r w:rsidRPr="00222B5F">
              <w:rPr>
                <w:sz w:val="22"/>
                <w:szCs w:val="22"/>
              </w:rPr>
              <w:t>€ 3,00</w:t>
            </w:r>
            <w:r w:rsidR="0047493F" w:rsidRPr="00222B5F">
              <w:rPr>
                <w:sz w:val="22"/>
                <w:szCs w:val="22"/>
              </w:rPr>
              <w:t xml:space="preserve"> tot</w:t>
            </w:r>
          </w:p>
          <w:p w14:paraId="2E6EB6E8" w14:textId="77777777" w:rsidR="001433B4" w:rsidRPr="00222B5F" w:rsidRDefault="001433B4" w:rsidP="00A11BA5">
            <w:pPr>
              <w:ind w:left="63"/>
              <w:jc w:val="center"/>
              <w:rPr>
                <w:sz w:val="22"/>
                <w:szCs w:val="22"/>
              </w:rPr>
            </w:pPr>
          </w:p>
        </w:tc>
      </w:tr>
      <w:tr w:rsidR="001433B4" w14:paraId="75E3D6BE" w14:textId="77777777" w:rsidTr="00222B5F">
        <w:trPr>
          <w:trHeight w:val="864"/>
        </w:trPr>
        <w:tc>
          <w:tcPr>
            <w:tcW w:w="3053" w:type="pct"/>
            <w:gridSpan w:val="2"/>
          </w:tcPr>
          <w:p w14:paraId="11D71512" w14:textId="09C2976E" w:rsidR="001433B4" w:rsidRPr="003A63DB" w:rsidRDefault="001433B4" w:rsidP="00DC0909">
            <w:pPr>
              <w:spacing w:line="278" w:lineRule="auto"/>
              <w:ind w:left="63"/>
              <w:rPr>
                <w:lang w:val="en-GB"/>
              </w:rPr>
            </w:pPr>
            <w:r w:rsidRPr="003A63DB">
              <w:rPr>
                <w:lang w:val="en-GB"/>
              </w:rPr>
              <w:t xml:space="preserve">Lenzen </w:t>
            </w:r>
            <w:proofErr w:type="spellStart"/>
            <w:r w:rsidRPr="003A63DB">
              <w:rPr>
                <w:lang w:val="en-GB"/>
              </w:rPr>
              <w:t>ipacity</w:t>
            </w:r>
            <w:proofErr w:type="spellEnd"/>
            <w:r w:rsidR="00F76892" w:rsidRPr="003A63DB">
              <w:rPr>
                <w:lang w:val="en-GB"/>
              </w:rPr>
              <w:t xml:space="preserve"> </w:t>
            </w:r>
            <w:r w:rsidR="00F76892" w:rsidRPr="003A63DB">
              <w:rPr>
                <w:lang w:val="en-GB"/>
              </w:rPr>
              <w:t>Lens acryl D=25 mm f=+42 mm</w:t>
            </w:r>
            <w:r w:rsidRPr="003A63DB">
              <w:rPr>
                <w:lang w:val="en-GB"/>
              </w:rPr>
              <w:t xml:space="preserve"> </w:t>
            </w:r>
            <w:hyperlink r:id="rId16" w:history="1">
              <w:r w:rsidR="003A63DB" w:rsidRPr="003A63DB">
                <w:rPr>
                  <w:rStyle w:val="Hyperlink"/>
                  <w:sz w:val="16"/>
                  <w:szCs w:val="16"/>
                  <w:lang w:val="en-GB"/>
                </w:rPr>
                <w:t>https://www.ipacity.nl/wordpress/product/om-11-lens-acryl-d25-f42/</w:t>
              </w:r>
            </w:hyperlink>
            <w:r w:rsidR="003A63DB" w:rsidRPr="003A63DB">
              <w:rPr>
                <w:sz w:val="16"/>
                <w:szCs w:val="16"/>
                <w:lang w:val="en-GB"/>
              </w:rPr>
              <w:t xml:space="preserve"> </w:t>
            </w:r>
          </w:p>
        </w:tc>
        <w:tc>
          <w:tcPr>
            <w:tcW w:w="954" w:type="pct"/>
            <w:vAlign w:val="center"/>
          </w:tcPr>
          <w:p w14:paraId="035017A7" w14:textId="73C8DB8C" w:rsidR="001433B4" w:rsidRDefault="00630B62" w:rsidP="00A11BA5">
            <w:pPr>
              <w:ind w:left="63"/>
              <w:jc w:val="center"/>
            </w:pPr>
            <w:r>
              <w:t>1</w:t>
            </w:r>
          </w:p>
        </w:tc>
        <w:tc>
          <w:tcPr>
            <w:tcW w:w="993" w:type="pct"/>
            <w:vAlign w:val="center"/>
          </w:tcPr>
          <w:p w14:paraId="32577FF4" w14:textId="01380E0C" w:rsidR="00631399" w:rsidRDefault="00631399" w:rsidP="00A11BA5">
            <w:pPr>
              <w:ind w:left="206"/>
              <w:jc w:val="center"/>
            </w:pPr>
            <w:r w:rsidRPr="00532248">
              <w:t xml:space="preserve">€ </w:t>
            </w:r>
            <w:r>
              <w:t>1</w:t>
            </w:r>
            <w:r w:rsidRPr="00532248">
              <w:t>,00</w:t>
            </w:r>
            <w:r w:rsidR="0047493F">
              <w:t xml:space="preserve"> /stuk</w:t>
            </w:r>
          </w:p>
          <w:p w14:paraId="32A8196A" w14:textId="77777777" w:rsidR="001433B4" w:rsidRPr="00532248" w:rsidRDefault="001433B4" w:rsidP="00A11BA5">
            <w:pPr>
              <w:ind w:left="63"/>
              <w:jc w:val="center"/>
            </w:pPr>
          </w:p>
        </w:tc>
      </w:tr>
      <w:tr w:rsidR="001433B4" w14:paraId="7E52E757" w14:textId="77777777" w:rsidTr="00222B5F">
        <w:trPr>
          <w:trHeight w:val="1135"/>
        </w:trPr>
        <w:tc>
          <w:tcPr>
            <w:tcW w:w="3053" w:type="pct"/>
            <w:gridSpan w:val="2"/>
          </w:tcPr>
          <w:p w14:paraId="53B2B952" w14:textId="77777777" w:rsidR="00CF4290" w:rsidRPr="00CF4290" w:rsidRDefault="001433B4" w:rsidP="00CF4290">
            <w:pPr>
              <w:ind w:left="63"/>
              <w:rPr>
                <w:sz w:val="20"/>
                <w:szCs w:val="20"/>
                <w:lang w:val="nl-BE"/>
              </w:rPr>
            </w:pPr>
            <w:r w:rsidRPr="000C6401">
              <w:t xml:space="preserve">Spiegels </w:t>
            </w:r>
            <w:proofErr w:type="spellStart"/>
            <w:r>
              <w:t>ipacity</w:t>
            </w:r>
            <w:proofErr w:type="spellEnd"/>
            <w:r w:rsidR="00CF4290">
              <w:t xml:space="preserve">: </w:t>
            </w:r>
            <w:proofErr w:type="spellStart"/>
            <w:r w:rsidR="00CF4290" w:rsidRPr="00CF4290">
              <w:rPr>
                <w:sz w:val="20"/>
                <w:szCs w:val="20"/>
                <w:lang w:val="nl-BE"/>
              </w:rPr>
              <w:t>Voorzijdige</w:t>
            </w:r>
            <w:proofErr w:type="spellEnd"/>
            <w:r w:rsidR="00CF4290" w:rsidRPr="00CF4290">
              <w:rPr>
                <w:sz w:val="20"/>
                <w:szCs w:val="20"/>
                <w:lang w:val="nl-BE"/>
              </w:rPr>
              <w:t xml:space="preserve"> spiegel glas 50x40x1,3 mm</w:t>
            </w:r>
          </w:p>
          <w:p w14:paraId="139261E1" w14:textId="5E236A6A" w:rsidR="001433B4" w:rsidRPr="000C6401" w:rsidRDefault="00325A35" w:rsidP="00DC0909">
            <w:pPr>
              <w:ind w:left="63"/>
            </w:pPr>
            <w:hyperlink r:id="rId17" w:history="1">
              <w:r w:rsidRPr="00325A35">
                <w:rPr>
                  <w:rStyle w:val="Hyperlink"/>
                  <w:sz w:val="14"/>
                  <w:szCs w:val="14"/>
                </w:rPr>
                <w:t>https://www.ipacity.nl/wordpress/product/voorzijdige-spiegel-glas-50x40x13-mm/</w:t>
              </w:r>
            </w:hyperlink>
            <w:r w:rsidRPr="00325A35">
              <w:rPr>
                <w:sz w:val="14"/>
                <w:szCs w:val="14"/>
              </w:rPr>
              <w:t xml:space="preserve"> </w:t>
            </w:r>
          </w:p>
        </w:tc>
        <w:tc>
          <w:tcPr>
            <w:tcW w:w="954" w:type="pct"/>
            <w:vAlign w:val="center"/>
          </w:tcPr>
          <w:p w14:paraId="71C1C0CA" w14:textId="1F6F2954" w:rsidR="001433B4" w:rsidRDefault="00630B62" w:rsidP="00A11BA5">
            <w:pPr>
              <w:ind w:left="63"/>
              <w:jc w:val="center"/>
            </w:pPr>
            <w:r>
              <w:t>2</w:t>
            </w:r>
          </w:p>
        </w:tc>
        <w:tc>
          <w:tcPr>
            <w:tcW w:w="993" w:type="pct"/>
            <w:vAlign w:val="center"/>
          </w:tcPr>
          <w:p w14:paraId="32A35517" w14:textId="707C157F" w:rsidR="00631399" w:rsidRDefault="00631399" w:rsidP="00A11BA5">
            <w:pPr>
              <w:ind w:left="206"/>
              <w:jc w:val="center"/>
            </w:pPr>
            <w:r w:rsidRPr="00532248">
              <w:t xml:space="preserve">€ </w:t>
            </w:r>
            <w:r>
              <w:t>5</w:t>
            </w:r>
            <w:r w:rsidRPr="00532248">
              <w:t>,</w:t>
            </w:r>
            <w:r>
              <w:t>9</w:t>
            </w:r>
            <w:r w:rsidRPr="00532248">
              <w:t>0</w:t>
            </w:r>
            <w:r>
              <w:t xml:space="preserve"> /stuk</w:t>
            </w:r>
          </w:p>
          <w:p w14:paraId="310DED3C" w14:textId="5679D7FC" w:rsidR="001433B4" w:rsidRPr="00532248" w:rsidRDefault="00B94994" w:rsidP="00A11BA5">
            <w:pPr>
              <w:ind w:left="206"/>
              <w:jc w:val="center"/>
            </w:pPr>
            <w:r w:rsidRPr="00532248">
              <w:t>€</w:t>
            </w:r>
            <w:r>
              <w:t xml:space="preserve"> 11,8 tot</w:t>
            </w:r>
          </w:p>
        </w:tc>
      </w:tr>
      <w:tr w:rsidR="001433B4" w14:paraId="191C8534" w14:textId="77777777" w:rsidTr="00222B5F">
        <w:trPr>
          <w:trHeight w:val="1129"/>
        </w:trPr>
        <w:tc>
          <w:tcPr>
            <w:tcW w:w="3053" w:type="pct"/>
            <w:gridSpan w:val="2"/>
          </w:tcPr>
          <w:p w14:paraId="5933BFAA" w14:textId="77777777" w:rsidR="00A367FF" w:rsidRPr="00A367FF" w:rsidRDefault="001433B4" w:rsidP="00A367FF">
            <w:pPr>
              <w:ind w:left="63"/>
              <w:rPr>
                <w:sz w:val="20"/>
                <w:szCs w:val="20"/>
                <w:lang w:val="nl-BE"/>
              </w:rPr>
            </w:pPr>
            <w:proofErr w:type="spellStart"/>
            <w:r w:rsidRPr="000C6401">
              <w:t>Halfdoorlaatbaarspiegel</w:t>
            </w:r>
            <w:proofErr w:type="spellEnd"/>
            <w:r>
              <w:t xml:space="preserve"> </w:t>
            </w:r>
            <w:proofErr w:type="spellStart"/>
            <w:r>
              <w:t>ipacity</w:t>
            </w:r>
            <w:proofErr w:type="spellEnd"/>
            <w:r>
              <w:t xml:space="preserve">: </w:t>
            </w:r>
            <w:r w:rsidR="00A367FF" w:rsidRPr="00A367FF">
              <w:rPr>
                <w:sz w:val="20"/>
                <w:szCs w:val="20"/>
                <w:lang w:val="nl-BE"/>
              </w:rPr>
              <w:t>Spiegel glas halfdoorlatend 40x30x1,3mm</w:t>
            </w:r>
          </w:p>
          <w:p w14:paraId="4357582D" w14:textId="7260F46B" w:rsidR="001433B4" w:rsidRPr="000C6401" w:rsidRDefault="00731777" w:rsidP="00DC0909">
            <w:pPr>
              <w:ind w:left="63"/>
            </w:pPr>
            <w:hyperlink r:id="rId18" w:history="1">
              <w:r w:rsidRPr="00731777">
                <w:rPr>
                  <w:rStyle w:val="Hyperlink"/>
                  <w:sz w:val="16"/>
                  <w:szCs w:val="16"/>
                </w:rPr>
                <w:t>https://www.ipacity.nl/wordpress/product/spiegel-glas-halfdoorlatend-40x30x13mm/</w:t>
              </w:r>
            </w:hyperlink>
            <w:r w:rsidRPr="00731777">
              <w:rPr>
                <w:sz w:val="16"/>
                <w:szCs w:val="16"/>
              </w:rPr>
              <w:t xml:space="preserve"> </w:t>
            </w:r>
          </w:p>
        </w:tc>
        <w:tc>
          <w:tcPr>
            <w:tcW w:w="954" w:type="pct"/>
            <w:vAlign w:val="center"/>
          </w:tcPr>
          <w:p w14:paraId="08DE8A45" w14:textId="51B04FE5" w:rsidR="001433B4" w:rsidRDefault="00B94994" w:rsidP="00A11BA5">
            <w:pPr>
              <w:ind w:left="63"/>
              <w:jc w:val="center"/>
            </w:pPr>
            <w:r>
              <w:t>1</w:t>
            </w:r>
          </w:p>
        </w:tc>
        <w:tc>
          <w:tcPr>
            <w:tcW w:w="993" w:type="pct"/>
            <w:vAlign w:val="center"/>
          </w:tcPr>
          <w:p w14:paraId="48BFCC4B" w14:textId="7B4BCEB9" w:rsidR="00313385" w:rsidRDefault="00313385" w:rsidP="00A11BA5">
            <w:pPr>
              <w:ind w:left="206"/>
              <w:jc w:val="center"/>
            </w:pPr>
            <w:r w:rsidRPr="00532248">
              <w:t xml:space="preserve">€ </w:t>
            </w:r>
            <w:r>
              <w:t>6</w:t>
            </w:r>
            <w:r w:rsidRPr="00532248">
              <w:t>,</w:t>
            </w:r>
            <w:r>
              <w:t>9</w:t>
            </w:r>
            <w:r w:rsidRPr="00532248">
              <w:t>0</w:t>
            </w:r>
            <w:r>
              <w:t xml:space="preserve"> /stuk</w:t>
            </w:r>
          </w:p>
          <w:p w14:paraId="5C6B3D53" w14:textId="77777777" w:rsidR="001433B4" w:rsidRPr="00532248" w:rsidRDefault="001433B4" w:rsidP="00A11BA5">
            <w:pPr>
              <w:ind w:left="63"/>
              <w:jc w:val="center"/>
            </w:pPr>
          </w:p>
        </w:tc>
      </w:tr>
      <w:tr w:rsidR="00DC0909" w14:paraId="4EF6C91A" w14:textId="449C6143" w:rsidTr="00222B5F">
        <w:trPr>
          <w:trHeight w:val="451"/>
        </w:trPr>
        <w:tc>
          <w:tcPr>
            <w:tcW w:w="3053" w:type="pct"/>
            <w:gridSpan w:val="2"/>
          </w:tcPr>
          <w:p w14:paraId="0B02AB1E" w14:textId="55C2AD0B" w:rsidR="00DC0909" w:rsidRDefault="00DC0909" w:rsidP="00DC0909">
            <w:r w:rsidRPr="00532248">
              <w:t>Magneettape</w:t>
            </w:r>
            <w:r w:rsidR="004007FD">
              <w:t xml:space="preserve"> (2,5 cm breed)</w:t>
            </w:r>
          </w:p>
          <w:p w14:paraId="333D3A6A" w14:textId="006B543A" w:rsidR="00970913" w:rsidRDefault="00970913" w:rsidP="00DC0909">
            <w:hyperlink r:id="rId19" w:history="1">
              <w:proofErr w:type="spellStart"/>
              <w:r w:rsidRPr="00970913">
                <w:rPr>
                  <w:rStyle w:val="Hyperlink"/>
                  <w:sz w:val="18"/>
                  <w:szCs w:val="18"/>
                </w:rPr>
                <w:t>Kangaro</w:t>
              </w:r>
              <w:proofErr w:type="spellEnd"/>
              <w:r w:rsidRPr="00970913">
                <w:rPr>
                  <w:rStyle w:val="Hyperlink"/>
                  <w:sz w:val="18"/>
                  <w:szCs w:val="18"/>
                </w:rPr>
                <w:t xml:space="preserve"> magneetband zelfklevend 2,5 cm x 1 m 123inkt.be</w:t>
              </w:r>
            </w:hyperlink>
          </w:p>
        </w:tc>
        <w:tc>
          <w:tcPr>
            <w:tcW w:w="954" w:type="pct"/>
            <w:vAlign w:val="center"/>
          </w:tcPr>
          <w:p w14:paraId="3C9F7EA7" w14:textId="45C8517C" w:rsidR="00DC0909" w:rsidRDefault="00970913" w:rsidP="00A11BA5">
            <w:pPr>
              <w:jc w:val="center"/>
            </w:pPr>
            <w:r>
              <w:t>1-</w:t>
            </w:r>
            <w:r w:rsidR="00687FFE">
              <w:t>3 m</w:t>
            </w:r>
          </w:p>
        </w:tc>
        <w:tc>
          <w:tcPr>
            <w:tcW w:w="993" w:type="pct"/>
            <w:vAlign w:val="center"/>
          </w:tcPr>
          <w:p w14:paraId="3E4C132B" w14:textId="5E49527D" w:rsidR="00DC0909" w:rsidRDefault="00DC0909" w:rsidP="00A11BA5">
            <w:pPr>
              <w:ind w:left="206"/>
              <w:jc w:val="center"/>
            </w:pPr>
            <w:r w:rsidRPr="00532248">
              <w:t xml:space="preserve">€ </w:t>
            </w:r>
            <w:r w:rsidR="00970913">
              <w:t>2,</w:t>
            </w:r>
            <w:proofErr w:type="gramStart"/>
            <w:r w:rsidR="00970913">
              <w:t>5</w:t>
            </w:r>
            <w:r w:rsidR="00867740">
              <w:t>0</w:t>
            </w:r>
            <w:r w:rsidR="00970913">
              <w:t xml:space="preserve"> /</w:t>
            </w:r>
            <w:proofErr w:type="gramEnd"/>
            <w:r w:rsidR="00970913">
              <w:t xml:space="preserve"> m</w:t>
            </w:r>
          </w:p>
        </w:tc>
      </w:tr>
      <w:tr w:rsidR="00D9113B" w14:paraId="35844462" w14:textId="77777777" w:rsidTr="00222B5F">
        <w:trPr>
          <w:trHeight w:val="516"/>
        </w:trPr>
        <w:tc>
          <w:tcPr>
            <w:tcW w:w="1098" w:type="pct"/>
            <w:vAlign w:val="bottom"/>
          </w:tcPr>
          <w:p w14:paraId="620F491B" w14:textId="0BD16B01" w:rsidR="00D9113B" w:rsidRPr="00A0170D" w:rsidRDefault="00D9113B" w:rsidP="00D9113B">
            <w:pPr>
              <w:rPr>
                <w:lang w:val="en-GB"/>
              </w:rPr>
            </w:pPr>
            <w:r w:rsidRPr="00532248">
              <w:t>Moeren en veren</w:t>
            </w:r>
          </w:p>
        </w:tc>
        <w:tc>
          <w:tcPr>
            <w:tcW w:w="1955" w:type="pct"/>
          </w:tcPr>
          <w:p w14:paraId="7F7471EA" w14:textId="77777777" w:rsidR="00D9113B" w:rsidRDefault="00D9113B" w:rsidP="00DC0909">
            <w:pPr>
              <w:rPr>
                <w:lang w:val="en-GB"/>
              </w:rPr>
            </w:pPr>
          </w:p>
        </w:tc>
        <w:tc>
          <w:tcPr>
            <w:tcW w:w="954" w:type="pct"/>
            <w:vAlign w:val="center"/>
          </w:tcPr>
          <w:p w14:paraId="3143076F" w14:textId="77777777" w:rsidR="00D9113B" w:rsidRDefault="00D9113B" w:rsidP="00A11BA5">
            <w:pPr>
              <w:jc w:val="center"/>
            </w:pPr>
          </w:p>
        </w:tc>
        <w:tc>
          <w:tcPr>
            <w:tcW w:w="993" w:type="pct"/>
            <w:vAlign w:val="center"/>
          </w:tcPr>
          <w:p w14:paraId="7380F6AD" w14:textId="05C32AA3" w:rsidR="00D9113B" w:rsidRPr="00532248" w:rsidRDefault="00D9113B" w:rsidP="00A11BA5">
            <w:pPr>
              <w:ind w:left="206"/>
              <w:jc w:val="center"/>
            </w:pPr>
            <w:r w:rsidRPr="00532248">
              <w:t>€ 2,00</w:t>
            </w:r>
            <w:r>
              <w:t xml:space="preserve"> tot</w:t>
            </w:r>
          </w:p>
        </w:tc>
      </w:tr>
      <w:tr w:rsidR="005070E8" w14:paraId="4B26D537" w14:textId="77777777" w:rsidTr="00222B5F">
        <w:trPr>
          <w:trHeight w:val="516"/>
        </w:trPr>
        <w:tc>
          <w:tcPr>
            <w:tcW w:w="1098" w:type="pct"/>
            <w:vMerge w:val="restart"/>
            <w:vAlign w:val="bottom"/>
          </w:tcPr>
          <w:p w14:paraId="0235662F" w14:textId="73C28B7A" w:rsidR="005070E8" w:rsidRPr="00A0170D" w:rsidRDefault="005070E8" w:rsidP="00322862">
            <w:pPr>
              <w:rPr>
                <w:lang w:val="en-GB"/>
              </w:rPr>
            </w:pPr>
            <w:proofErr w:type="spellStart"/>
            <w:r w:rsidRPr="00A0170D">
              <w:rPr>
                <w:lang w:val="en-GB"/>
              </w:rPr>
              <w:t>Magnetisch</w:t>
            </w:r>
            <w:proofErr w:type="spellEnd"/>
            <w:r w:rsidRPr="00A0170D">
              <w:rPr>
                <w:lang w:val="en-GB"/>
              </w:rPr>
              <w:t xml:space="preserve"> whiteboard</w:t>
            </w:r>
          </w:p>
        </w:tc>
        <w:tc>
          <w:tcPr>
            <w:tcW w:w="1955" w:type="pct"/>
          </w:tcPr>
          <w:p w14:paraId="3AE6F5C7" w14:textId="148C40B0" w:rsidR="005070E8" w:rsidRPr="00A0170D" w:rsidRDefault="005070E8" w:rsidP="00DC0909">
            <w:pPr>
              <w:rPr>
                <w:lang w:val="en-GB"/>
              </w:rPr>
            </w:pPr>
            <w:r>
              <w:rPr>
                <w:lang w:val="en-GB"/>
              </w:rPr>
              <w:t>Ikea</w:t>
            </w:r>
          </w:p>
        </w:tc>
        <w:tc>
          <w:tcPr>
            <w:tcW w:w="954" w:type="pct"/>
            <w:vAlign w:val="center"/>
          </w:tcPr>
          <w:p w14:paraId="559DD923" w14:textId="2554A266" w:rsidR="005070E8" w:rsidRDefault="005070E8" w:rsidP="00A11BA5">
            <w:pPr>
              <w:jc w:val="center"/>
            </w:pPr>
            <w:r>
              <w:t>1</w:t>
            </w:r>
          </w:p>
        </w:tc>
        <w:tc>
          <w:tcPr>
            <w:tcW w:w="993" w:type="pct"/>
            <w:vAlign w:val="center"/>
          </w:tcPr>
          <w:p w14:paraId="239FF92C" w14:textId="1B798DEA" w:rsidR="005070E8" w:rsidRPr="00532248" w:rsidRDefault="005070E8" w:rsidP="00A11BA5">
            <w:pPr>
              <w:ind w:left="206"/>
              <w:jc w:val="center"/>
            </w:pPr>
            <w:r w:rsidRPr="00532248">
              <w:t>€</w:t>
            </w:r>
            <w:r>
              <w:t xml:space="preserve"> 12,99 /stuk</w:t>
            </w:r>
          </w:p>
        </w:tc>
      </w:tr>
      <w:tr w:rsidR="005070E8" w14:paraId="7586CD01" w14:textId="77777777" w:rsidTr="00322862">
        <w:trPr>
          <w:trHeight w:val="501"/>
        </w:trPr>
        <w:tc>
          <w:tcPr>
            <w:tcW w:w="1098" w:type="pct"/>
            <w:vMerge/>
          </w:tcPr>
          <w:p w14:paraId="625C70D7" w14:textId="56DA7AA6" w:rsidR="005070E8" w:rsidRPr="00532248" w:rsidRDefault="005070E8" w:rsidP="00DC0909"/>
        </w:tc>
        <w:tc>
          <w:tcPr>
            <w:tcW w:w="1955" w:type="pct"/>
          </w:tcPr>
          <w:p w14:paraId="368F739B" w14:textId="2E30EBBA" w:rsidR="005070E8" w:rsidRPr="00532248" w:rsidRDefault="0063371D" w:rsidP="00DC0909">
            <w:r>
              <w:t>Action</w:t>
            </w:r>
          </w:p>
        </w:tc>
        <w:tc>
          <w:tcPr>
            <w:tcW w:w="954" w:type="pct"/>
            <w:vAlign w:val="center"/>
          </w:tcPr>
          <w:p w14:paraId="0F61C28C" w14:textId="07F08DA7" w:rsidR="005070E8" w:rsidRDefault="0063371D" w:rsidP="00A11BA5">
            <w:pPr>
              <w:jc w:val="center"/>
            </w:pPr>
            <w:r>
              <w:t>1</w:t>
            </w:r>
          </w:p>
        </w:tc>
        <w:tc>
          <w:tcPr>
            <w:tcW w:w="993" w:type="pct"/>
            <w:vAlign w:val="center"/>
          </w:tcPr>
          <w:p w14:paraId="3471318D" w14:textId="44D4A1AE" w:rsidR="005070E8" w:rsidRPr="00532248" w:rsidRDefault="0063371D" w:rsidP="00A11BA5">
            <w:pPr>
              <w:ind w:left="206"/>
              <w:jc w:val="center"/>
            </w:pPr>
            <w:r w:rsidRPr="00532248">
              <w:t>€</w:t>
            </w:r>
            <w:r>
              <w:t xml:space="preserve"> 5,79</w:t>
            </w:r>
            <w:r w:rsidR="005D60C6">
              <w:t xml:space="preserve"> /stuk</w:t>
            </w:r>
          </w:p>
        </w:tc>
      </w:tr>
      <w:tr w:rsidR="00651E54" w14:paraId="6E55E9BA" w14:textId="77777777" w:rsidTr="00222B5F">
        <w:trPr>
          <w:trHeight w:val="451"/>
        </w:trPr>
        <w:tc>
          <w:tcPr>
            <w:tcW w:w="1098" w:type="pct"/>
            <w:vMerge w:val="restart"/>
          </w:tcPr>
          <w:p w14:paraId="2FBEE912" w14:textId="77777777" w:rsidR="00322862" w:rsidRDefault="00322862" w:rsidP="00322862"/>
          <w:p w14:paraId="67418EAC" w14:textId="44B6B15C" w:rsidR="00651E54" w:rsidRDefault="00322862" w:rsidP="00322862">
            <w:r>
              <w:t>Laser</w:t>
            </w:r>
          </w:p>
        </w:tc>
        <w:tc>
          <w:tcPr>
            <w:tcW w:w="1955" w:type="pct"/>
          </w:tcPr>
          <w:p w14:paraId="590B3EA4" w14:textId="665E10AD" w:rsidR="00F16A48" w:rsidRPr="0005220C" w:rsidRDefault="00A30530" w:rsidP="00102AD5">
            <w:pPr>
              <w:spacing w:after="0"/>
            </w:pPr>
            <w:r w:rsidRPr="00A30530">
              <w:t xml:space="preserve">Laserpen </w:t>
            </w:r>
            <w:r w:rsidR="00F16A48">
              <w:t xml:space="preserve">rood </w:t>
            </w:r>
            <w:r w:rsidR="0005220C">
              <w:t>met</w:t>
            </w:r>
            <w:r w:rsidRPr="00A30530">
              <w:t xml:space="preserve"> </w:t>
            </w:r>
            <w:r w:rsidR="004E7942" w:rsidRPr="00A30530">
              <w:t>AAA-batterijen</w:t>
            </w:r>
            <w:r w:rsidR="0005220C">
              <w:t>.</w:t>
            </w:r>
            <w:r w:rsidR="00102AD5">
              <w:t xml:space="preserve"> </w:t>
            </w:r>
            <w:r w:rsidR="00A93BD9" w:rsidRPr="00A93BD9">
              <w:t>Zie b.v.</w:t>
            </w:r>
            <w:r w:rsidR="00F16A48">
              <w:t xml:space="preserve"> </w:t>
            </w:r>
            <w:hyperlink r:id="rId20" w:history="1">
              <w:r w:rsidR="00A93BD9" w:rsidRPr="00A93BD9">
                <w:rPr>
                  <w:rStyle w:val="Hyperlink"/>
                </w:rPr>
                <w:t>hier</w:t>
              </w:r>
            </w:hyperlink>
            <w:r w:rsidR="00A93BD9" w:rsidRPr="00A93BD9">
              <w:t>.</w:t>
            </w:r>
          </w:p>
        </w:tc>
        <w:tc>
          <w:tcPr>
            <w:tcW w:w="954" w:type="pct"/>
            <w:vAlign w:val="center"/>
          </w:tcPr>
          <w:p w14:paraId="1F6EF179" w14:textId="05769215" w:rsidR="00651E54" w:rsidRDefault="00A30530" w:rsidP="00A11BA5">
            <w:pPr>
              <w:jc w:val="center"/>
            </w:pPr>
            <w:r>
              <w:t>1</w:t>
            </w:r>
          </w:p>
        </w:tc>
        <w:tc>
          <w:tcPr>
            <w:tcW w:w="993" w:type="pct"/>
            <w:vAlign w:val="center"/>
          </w:tcPr>
          <w:p w14:paraId="7E3264E7" w14:textId="1953A6AF" w:rsidR="00651E54" w:rsidRPr="00532248" w:rsidRDefault="00A30530" w:rsidP="00A11BA5">
            <w:pPr>
              <w:ind w:left="206"/>
              <w:jc w:val="center"/>
            </w:pPr>
            <w:r w:rsidRPr="00532248">
              <w:t>€</w:t>
            </w:r>
            <w:r>
              <w:t xml:space="preserve"> </w:t>
            </w:r>
            <w:r w:rsidR="005E26DD">
              <w:t>4</w:t>
            </w:r>
            <w:r>
              <w:t>,9</w:t>
            </w:r>
            <w:r w:rsidR="005E26DD">
              <w:t>3</w:t>
            </w:r>
            <w:r>
              <w:t xml:space="preserve"> /stuk</w:t>
            </w:r>
          </w:p>
        </w:tc>
      </w:tr>
      <w:tr w:rsidR="00F16A48" w14:paraId="30E10572" w14:textId="77777777" w:rsidTr="00222B5F">
        <w:trPr>
          <w:trHeight w:val="451"/>
        </w:trPr>
        <w:tc>
          <w:tcPr>
            <w:tcW w:w="1098" w:type="pct"/>
            <w:vMerge/>
          </w:tcPr>
          <w:p w14:paraId="255129E7" w14:textId="77777777" w:rsidR="00F16A48" w:rsidRDefault="00F16A48" w:rsidP="00DC0909"/>
        </w:tc>
        <w:tc>
          <w:tcPr>
            <w:tcW w:w="1955" w:type="pct"/>
          </w:tcPr>
          <w:p w14:paraId="35C1582B" w14:textId="00E8EEF3" w:rsidR="00F16A48" w:rsidRPr="00A30530" w:rsidRDefault="0005220C" w:rsidP="000E77E4">
            <w:pPr>
              <w:spacing w:after="0"/>
            </w:pPr>
            <w:r>
              <w:t>L</w:t>
            </w:r>
            <w:r w:rsidR="00F16A48" w:rsidRPr="00F16A48">
              <w:t>aser</w:t>
            </w:r>
            <w:r>
              <w:t>pen groen met</w:t>
            </w:r>
            <w:r w:rsidRPr="00A30530">
              <w:t xml:space="preserve"> </w:t>
            </w:r>
            <w:r w:rsidR="004E7942" w:rsidRPr="00A30530">
              <w:t>AAA-batterijen</w:t>
            </w:r>
            <w:r w:rsidR="00102AD5">
              <w:t>. Z</w:t>
            </w:r>
            <w:r>
              <w:t>ie bv.</w:t>
            </w:r>
            <w:r w:rsidR="00F16A48" w:rsidRPr="00F16A48">
              <w:t xml:space="preserve"> </w:t>
            </w:r>
            <w:hyperlink r:id="rId21" w:history="1">
              <w:r w:rsidR="00F16A48" w:rsidRPr="00F16A48">
                <w:rPr>
                  <w:rStyle w:val="Hyperlink"/>
                </w:rPr>
                <w:t>hier</w:t>
              </w:r>
            </w:hyperlink>
            <w:r w:rsidR="00322862">
              <w:t>.</w:t>
            </w:r>
          </w:p>
        </w:tc>
        <w:tc>
          <w:tcPr>
            <w:tcW w:w="954" w:type="pct"/>
            <w:vAlign w:val="center"/>
          </w:tcPr>
          <w:p w14:paraId="55604016" w14:textId="1423D50A" w:rsidR="00F16A48" w:rsidRDefault="00322862" w:rsidP="00A11BA5">
            <w:pPr>
              <w:jc w:val="center"/>
            </w:pPr>
            <w:r>
              <w:t>1</w:t>
            </w:r>
          </w:p>
        </w:tc>
        <w:tc>
          <w:tcPr>
            <w:tcW w:w="993" w:type="pct"/>
            <w:vAlign w:val="center"/>
          </w:tcPr>
          <w:p w14:paraId="68877D5B" w14:textId="6F946A68" w:rsidR="00F16A48" w:rsidRPr="00532248" w:rsidRDefault="00102AD5" w:rsidP="00A11BA5">
            <w:pPr>
              <w:ind w:left="206"/>
              <w:jc w:val="center"/>
            </w:pPr>
            <w:r w:rsidRPr="00532248">
              <w:t>€</w:t>
            </w:r>
            <w:r>
              <w:t xml:space="preserve"> 8,99 /stuk</w:t>
            </w:r>
          </w:p>
        </w:tc>
      </w:tr>
      <w:tr w:rsidR="00D9113B" w14:paraId="05762D6F" w14:textId="77777777" w:rsidTr="00222B5F">
        <w:trPr>
          <w:trHeight w:val="451"/>
        </w:trPr>
        <w:tc>
          <w:tcPr>
            <w:tcW w:w="1098" w:type="pct"/>
            <w:vMerge/>
          </w:tcPr>
          <w:p w14:paraId="2EBE9E10" w14:textId="77777777" w:rsidR="00D9113B" w:rsidRPr="00532248" w:rsidRDefault="00D9113B" w:rsidP="00DC0909"/>
        </w:tc>
        <w:tc>
          <w:tcPr>
            <w:tcW w:w="1955" w:type="pct"/>
          </w:tcPr>
          <w:p w14:paraId="3931C332" w14:textId="55B09907" w:rsidR="00222B5F" w:rsidRDefault="00322862" w:rsidP="00222B5F">
            <w:pPr>
              <w:spacing w:after="0"/>
            </w:pPr>
            <w:r>
              <w:t xml:space="preserve">Duurdere alternatief: </w:t>
            </w:r>
            <w:r w:rsidR="008A7AF2" w:rsidRPr="00532248">
              <w:t>Laser</w:t>
            </w:r>
            <w:r w:rsidR="008A7AF2">
              <w:t xml:space="preserve"> Los </w:t>
            </w:r>
          </w:p>
          <w:p w14:paraId="61C2A4C0" w14:textId="115AE5C7" w:rsidR="00D9113B" w:rsidRDefault="00222B5F" w:rsidP="00222B5F">
            <w:pPr>
              <w:spacing w:after="0"/>
            </w:pPr>
            <w:hyperlink r:id="rId22" w:history="1">
              <w:r w:rsidRPr="003C43A2">
                <w:rPr>
                  <w:rStyle w:val="Hyperlink"/>
                  <w:sz w:val="16"/>
                  <w:szCs w:val="16"/>
                </w:rPr>
                <w:t>https://www.forschool.eu/wave-and-fiber-optics/155691-laser-los-</w:t>
              </w:r>
              <w:r w:rsidRPr="003C43A2">
                <w:rPr>
                  <w:rStyle w:val="Hyperlink"/>
                  <w:sz w:val="16"/>
                  <w:szCs w:val="16"/>
                </w:rPr>
                <w:t>g</w:t>
              </w:r>
              <w:r w:rsidRPr="003C43A2">
                <w:rPr>
                  <w:rStyle w:val="Hyperlink"/>
                  <w:sz w:val="16"/>
                  <w:szCs w:val="16"/>
                </w:rPr>
                <w:t>reen-with-collimating-lens.html?search_query=LOS&amp;results=4</w:t>
              </w:r>
            </w:hyperlink>
          </w:p>
        </w:tc>
        <w:tc>
          <w:tcPr>
            <w:tcW w:w="954" w:type="pct"/>
            <w:vAlign w:val="center"/>
          </w:tcPr>
          <w:p w14:paraId="03374AE5" w14:textId="110A952F" w:rsidR="00D9113B" w:rsidRDefault="008A7AF2" w:rsidP="00A11BA5">
            <w:pPr>
              <w:jc w:val="center"/>
            </w:pPr>
            <w:r>
              <w:t>1</w:t>
            </w:r>
          </w:p>
        </w:tc>
        <w:tc>
          <w:tcPr>
            <w:tcW w:w="993" w:type="pct"/>
            <w:vAlign w:val="center"/>
          </w:tcPr>
          <w:p w14:paraId="7B40F14E" w14:textId="0D420841" w:rsidR="00D9113B" w:rsidRPr="00532248" w:rsidRDefault="008A7AF2" w:rsidP="00A11BA5">
            <w:pPr>
              <w:ind w:left="206"/>
              <w:jc w:val="center"/>
            </w:pPr>
            <w:r w:rsidRPr="00532248">
              <w:t>€ 168,00</w:t>
            </w:r>
          </w:p>
        </w:tc>
      </w:tr>
    </w:tbl>
    <w:p w14:paraId="25BF8AFF" w14:textId="4B6BE886" w:rsidR="0065445A" w:rsidRDefault="00D96514">
      <w:pPr>
        <w:rPr>
          <w:b/>
          <w:bCs/>
        </w:rPr>
      </w:pPr>
      <w:r w:rsidRPr="00D96514">
        <w:rPr>
          <w:b/>
          <w:bCs/>
          <w:noProof/>
        </w:rPr>
        <w:drawing>
          <wp:anchor distT="0" distB="0" distL="114300" distR="114300" simplePos="0" relativeHeight="251697152" behindDoc="0" locked="0" layoutInCell="1" allowOverlap="1" wp14:anchorId="4C6324B5" wp14:editId="3F7F0E10">
            <wp:simplePos x="0" y="0"/>
            <wp:positionH relativeFrom="column">
              <wp:posOffset>4078439</wp:posOffset>
            </wp:positionH>
            <wp:positionV relativeFrom="paragraph">
              <wp:posOffset>1794896</wp:posOffset>
            </wp:positionV>
            <wp:extent cx="1769800" cy="1180655"/>
            <wp:effectExtent l="0" t="0" r="1905" b="635"/>
            <wp:wrapNone/>
            <wp:docPr id="13" name="Afbeelding 12" descr="Afbeelding met groen, licht&#10;&#10;Door AI gegenereerde inhoud is mogelijk onjuist.">
              <a:extLst xmlns:a="http://schemas.openxmlformats.org/drawingml/2006/main">
                <a:ext uri="{FF2B5EF4-FFF2-40B4-BE49-F238E27FC236}">
                  <a16:creationId xmlns:a16="http://schemas.microsoft.com/office/drawing/2014/main" id="{266C5E8D-1A7A-E74C-82B8-164E3DCD6B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2" descr="Afbeelding met groen, licht&#10;&#10;Door AI gegenereerde inhoud is mogelijk onjuist.">
                      <a:extLst>
                        <a:ext uri="{FF2B5EF4-FFF2-40B4-BE49-F238E27FC236}">
                          <a16:creationId xmlns:a16="http://schemas.microsoft.com/office/drawing/2014/main" id="{266C5E8D-1A7A-E74C-82B8-164E3DCD6BD7}"/>
                        </a:ext>
                      </a:extLst>
                    </pic:cNvPr>
                    <pic:cNvPicPr>
                      <a:picLocks noChangeAspect="1"/>
                    </pic:cNvPicPr>
                  </pic:nvPicPr>
                  <pic:blipFill>
                    <a:blip r:embed="rId23"/>
                    <a:stretch>
                      <a:fillRect/>
                    </a:stretch>
                  </pic:blipFill>
                  <pic:spPr>
                    <a:xfrm>
                      <a:off x="0" y="0"/>
                      <a:ext cx="1769800" cy="1180655"/>
                    </a:xfrm>
                    <a:prstGeom prst="rect">
                      <a:avLst/>
                    </a:prstGeom>
                  </pic:spPr>
                </pic:pic>
              </a:graphicData>
            </a:graphic>
            <wp14:sizeRelH relativeFrom="margin">
              <wp14:pctWidth>0</wp14:pctWidth>
            </wp14:sizeRelH>
            <wp14:sizeRelV relativeFrom="margin">
              <wp14:pctHeight>0</wp14:pctHeight>
            </wp14:sizeRelV>
          </wp:anchor>
        </w:drawing>
      </w:r>
    </w:p>
    <w:p w14:paraId="09A62183" w14:textId="09589280" w:rsidR="008A7AF2" w:rsidRDefault="008A7AF2" w:rsidP="008A7AF2">
      <w:pPr>
        <w:jc w:val="both"/>
        <w:rPr>
          <w:b/>
          <w:bCs/>
        </w:rPr>
      </w:pPr>
      <w:r w:rsidRPr="00D96514">
        <w:rPr>
          <w:b/>
          <w:bCs/>
          <w:noProof/>
        </w:rPr>
        <w:lastRenderedPageBreak/>
        <w:drawing>
          <wp:anchor distT="0" distB="0" distL="114300" distR="114300" simplePos="0" relativeHeight="251699200" behindDoc="0" locked="0" layoutInCell="1" allowOverlap="1" wp14:anchorId="46E1AD56" wp14:editId="34BC70A6">
            <wp:simplePos x="0" y="0"/>
            <wp:positionH relativeFrom="margin">
              <wp:posOffset>23495</wp:posOffset>
            </wp:positionH>
            <wp:positionV relativeFrom="paragraph">
              <wp:posOffset>0</wp:posOffset>
            </wp:positionV>
            <wp:extent cx="5778500" cy="2599690"/>
            <wp:effectExtent l="0" t="0" r="0" b="0"/>
            <wp:wrapSquare wrapText="bothSides"/>
            <wp:docPr id="15" name="Afbeelding 14" descr="Afbeelding met overdekt, tekst, tafel, computer&#10;&#10;Door AI gegenereerde inhoud is mogelijk onjuist.">
              <a:extLst xmlns:a="http://schemas.openxmlformats.org/drawingml/2006/main">
                <a:ext uri="{FF2B5EF4-FFF2-40B4-BE49-F238E27FC236}">
                  <a16:creationId xmlns:a16="http://schemas.microsoft.com/office/drawing/2014/main" id="{9A150DD9-AFE6-F389-F8E7-555A7E2723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4" descr="Afbeelding met overdekt, tekst, tafel, computer&#10;&#10;Door AI gegenereerde inhoud is mogelijk onjuist.">
                      <a:extLst>
                        <a:ext uri="{FF2B5EF4-FFF2-40B4-BE49-F238E27FC236}">
                          <a16:creationId xmlns:a16="http://schemas.microsoft.com/office/drawing/2014/main" id="{9A150DD9-AFE6-F389-F8E7-555A7E2723AE}"/>
                        </a:ext>
                      </a:extLst>
                    </pic:cNvPr>
                    <pic:cNvPicPr>
                      <a:picLocks noChangeAspect="1"/>
                    </pic:cNvPicPr>
                  </pic:nvPicPr>
                  <pic:blipFill>
                    <a:blip r:embed="rId24"/>
                    <a:stretch>
                      <a:fillRect/>
                    </a:stretch>
                  </pic:blipFill>
                  <pic:spPr>
                    <a:xfrm>
                      <a:off x="0" y="0"/>
                      <a:ext cx="5778500" cy="2599690"/>
                    </a:xfrm>
                    <a:prstGeom prst="rect">
                      <a:avLst/>
                    </a:prstGeom>
                  </pic:spPr>
                </pic:pic>
              </a:graphicData>
            </a:graphic>
            <wp14:sizeRelH relativeFrom="margin">
              <wp14:pctWidth>0</wp14:pctWidth>
            </wp14:sizeRelH>
            <wp14:sizeRelV relativeFrom="margin">
              <wp14:pctHeight>0</wp14:pctHeight>
            </wp14:sizeRelV>
          </wp:anchor>
        </w:drawing>
      </w:r>
    </w:p>
    <w:p w14:paraId="4AFFAAF9" w14:textId="45656AB7" w:rsidR="008A7AF2" w:rsidRDefault="008A7AF2" w:rsidP="008A7AF2">
      <w:pPr>
        <w:jc w:val="both"/>
        <w:rPr>
          <w:b/>
          <w:bCs/>
        </w:rPr>
      </w:pPr>
      <w:r>
        <w:rPr>
          <w:b/>
          <w:bCs/>
        </w:rPr>
        <w:t>Tekeningen 3D-geprinte onderdelen</w:t>
      </w:r>
      <w:r w:rsidR="002100D9">
        <w:rPr>
          <w:b/>
          <w:bCs/>
        </w:rPr>
        <w:t xml:space="preserve">: zie </w:t>
      </w:r>
      <w:r w:rsidR="00816FEC">
        <w:rPr>
          <w:b/>
          <w:bCs/>
        </w:rPr>
        <w:t>de 3D-print files in bijlage</w:t>
      </w:r>
      <w:r w:rsidR="00AC50F9">
        <w:rPr>
          <w:b/>
          <w:bCs/>
        </w:rPr>
        <w:t xml:space="preserve"> 4</w:t>
      </w:r>
      <w:r w:rsidR="00816FEC">
        <w:rPr>
          <w:b/>
          <w:bCs/>
        </w:rPr>
        <w:t>.</w:t>
      </w:r>
    </w:p>
    <w:p w14:paraId="3EA6374A" w14:textId="4716D07E" w:rsidR="00AB1792" w:rsidRDefault="00AB1792" w:rsidP="00816FEC">
      <w:pPr>
        <w:pStyle w:val="Lijstalinea"/>
        <w:numPr>
          <w:ilvl w:val="0"/>
          <w:numId w:val="41"/>
        </w:numPr>
        <w:jc w:val="both"/>
      </w:pPr>
      <w:r w:rsidRPr="00AB1792">
        <w:t>Halfdoorlatende spiegel standaard</w:t>
      </w:r>
    </w:p>
    <w:p w14:paraId="7A2ED97D" w14:textId="3395A7D7" w:rsidR="006932BE" w:rsidRDefault="006932BE" w:rsidP="00816FEC">
      <w:pPr>
        <w:pStyle w:val="Lijstalinea"/>
        <w:numPr>
          <w:ilvl w:val="0"/>
          <w:numId w:val="41"/>
        </w:numPr>
        <w:jc w:val="both"/>
      </w:pPr>
      <w:r w:rsidRPr="006932BE">
        <w:t>Lens standaard</w:t>
      </w:r>
    </w:p>
    <w:p w14:paraId="3ED07962" w14:textId="0D1E9DD3" w:rsidR="006932BE" w:rsidRDefault="006932BE" w:rsidP="00816FEC">
      <w:pPr>
        <w:pStyle w:val="Lijstalinea"/>
        <w:numPr>
          <w:ilvl w:val="0"/>
          <w:numId w:val="41"/>
        </w:numPr>
        <w:jc w:val="both"/>
      </w:pPr>
      <w:r w:rsidRPr="006932BE">
        <w:t>Spiegel standaard</w:t>
      </w:r>
    </w:p>
    <w:p w14:paraId="168686F8" w14:textId="19E0FDEC" w:rsidR="006932BE" w:rsidRDefault="006932BE" w:rsidP="00816FEC">
      <w:pPr>
        <w:pStyle w:val="Lijstalinea"/>
        <w:numPr>
          <w:ilvl w:val="0"/>
          <w:numId w:val="41"/>
        </w:numPr>
        <w:jc w:val="both"/>
      </w:pPr>
      <w:r w:rsidRPr="006932BE">
        <w:t>Verstelbare spiegel houder</w:t>
      </w:r>
    </w:p>
    <w:p w14:paraId="4F246868" w14:textId="1B84EFE2" w:rsidR="006932BE" w:rsidRDefault="006932BE" w:rsidP="00816FEC">
      <w:pPr>
        <w:pStyle w:val="Lijstalinea"/>
        <w:numPr>
          <w:ilvl w:val="0"/>
          <w:numId w:val="41"/>
        </w:numPr>
        <w:jc w:val="both"/>
      </w:pPr>
      <w:r>
        <w:t>V</w:t>
      </w:r>
      <w:r w:rsidRPr="006932BE">
        <w:t>erstelbare spiegel standaard</w:t>
      </w:r>
    </w:p>
    <w:p w14:paraId="78415EDE" w14:textId="75F477D6" w:rsidR="00816FEC" w:rsidRPr="00816FEC" w:rsidRDefault="00816FEC" w:rsidP="00816FEC">
      <w:pPr>
        <w:pStyle w:val="Lijstalinea"/>
        <w:numPr>
          <w:ilvl w:val="0"/>
          <w:numId w:val="41"/>
        </w:numPr>
        <w:jc w:val="both"/>
      </w:pPr>
      <w:r w:rsidRPr="00816FEC">
        <w:t>Draaiknop</w:t>
      </w:r>
    </w:p>
    <w:p w14:paraId="696CBE87" w14:textId="467B33D4" w:rsidR="008A7AF2" w:rsidRDefault="008A7AF2" w:rsidP="008A7AF2">
      <w:pPr>
        <w:jc w:val="both"/>
        <w:rPr>
          <w:b/>
          <w:bCs/>
        </w:rPr>
      </w:pPr>
    </w:p>
    <w:p w14:paraId="00F88675" w14:textId="047F1D96" w:rsidR="008A7AF2" w:rsidRDefault="008A7AF2">
      <w:pPr>
        <w:rPr>
          <w:b/>
          <w:bCs/>
        </w:rPr>
      </w:pPr>
      <w:r>
        <w:rPr>
          <w:b/>
          <w:bCs/>
        </w:rPr>
        <w:br w:type="page"/>
      </w:r>
    </w:p>
    <w:p w14:paraId="4E283ADD" w14:textId="18A0A7E1" w:rsidR="0065445A" w:rsidRDefault="0065445A" w:rsidP="00F80218">
      <w:pPr>
        <w:rPr>
          <w:b/>
          <w:bCs/>
        </w:rPr>
      </w:pPr>
      <w:r w:rsidRPr="0065445A">
        <w:rPr>
          <w:b/>
          <w:bCs/>
        </w:rPr>
        <w:lastRenderedPageBreak/>
        <w:t xml:space="preserve">Bijlage </w:t>
      </w:r>
      <w:r>
        <w:rPr>
          <w:b/>
          <w:bCs/>
        </w:rPr>
        <w:t xml:space="preserve">2: Materiaal </w:t>
      </w:r>
      <w:proofErr w:type="spellStart"/>
      <w:r>
        <w:rPr>
          <w:b/>
          <w:bCs/>
        </w:rPr>
        <w:t>trillin</w:t>
      </w:r>
      <w:r w:rsidR="005310C8">
        <w:rPr>
          <w:b/>
          <w:bCs/>
        </w:rPr>
        <w:t>gsopstelling</w:t>
      </w:r>
      <w:proofErr w:type="spellEnd"/>
      <w:r w:rsidR="000704BA">
        <w:rPr>
          <w:b/>
          <w:bCs/>
        </w:rPr>
        <w:t>.</w:t>
      </w:r>
    </w:p>
    <w:p w14:paraId="32BB793E" w14:textId="272AC887" w:rsidR="005310C8" w:rsidRPr="0065445A" w:rsidRDefault="004B2C9A" w:rsidP="00F80218">
      <w:pPr>
        <w:rPr>
          <w:b/>
          <w:bCs/>
        </w:rPr>
      </w:pPr>
      <w:r w:rsidRPr="00C97765">
        <w:rPr>
          <w:b/>
          <w:bCs/>
          <w:noProof/>
        </w:rPr>
        <w:drawing>
          <wp:anchor distT="0" distB="0" distL="114300" distR="114300" simplePos="0" relativeHeight="251700224" behindDoc="0" locked="0" layoutInCell="1" allowOverlap="1" wp14:anchorId="2AB326FF" wp14:editId="72CDD05F">
            <wp:simplePos x="0" y="0"/>
            <wp:positionH relativeFrom="margin">
              <wp:posOffset>3200400</wp:posOffset>
            </wp:positionH>
            <wp:positionV relativeFrom="paragraph">
              <wp:posOffset>1043305</wp:posOffset>
            </wp:positionV>
            <wp:extent cx="3498215" cy="2049780"/>
            <wp:effectExtent l="318" t="0" r="7302" b="7303"/>
            <wp:wrapSquare wrapText="bothSides"/>
            <wp:docPr id="12" name="Afbeelding 11" descr="Afbeelding met gebouw, persoon, engineering, wedstrijd&#10;&#10;Door AI gegenereerde inhoud is mogelijk onjuist.">
              <a:extLst xmlns:a="http://schemas.openxmlformats.org/drawingml/2006/main">
                <a:ext uri="{FF2B5EF4-FFF2-40B4-BE49-F238E27FC236}">
                  <a16:creationId xmlns:a16="http://schemas.microsoft.com/office/drawing/2014/main" id="{14465CCD-96A9-5B7B-C0CB-D82B78F34E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1" descr="Afbeelding met gebouw, persoon, engineering, wedstrijd&#10;&#10;Door AI gegenereerde inhoud is mogelijk onjuist.">
                      <a:extLst>
                        <a:ext uri="{FF2B5EF4-FFF2-40B4-BE49-F238E27FC236}">
                          <a16:creationId xmlns:a16="http://schemas.microsoft.com/office/drawing/2014/main" id="{14465CCD-96A9-5B7B-C0CB-D82B78F34EBB}"/>
                        </a:ext>
                      </a:extLst>
                    </pic:cNvPr>
                    <pic:cNvPicPr>
                      <a:picLocks noChangeAspect="1"/>
                    </pic:cNvPicPr>
                  </pic:nvPicPr>
                  <pic:blipFill>
                    <a:blip r:embed="rId25" cstate="print">
                      <a:extLst>
                        <a:ext uri="{28A0092B-C50C-407E-A947-70E740481C1C}">
                          <a14:useLocalDpi xmlns:a14="http://schemas.microsoft.com/office/drawing/2010/main" val="0"/>
                        </a:ext>
                      </a:extLst>
                    </a:blip>
                    <a:srcRect l="15660" r="7545"/>
                    <a:stretch>
                      <a:fillRect/>
                    </a:stretch>
                  </pic:blipFill>
                  <pic:spPr>
                    <a:xfrm rot="5400000">
                      <a:off x="0" y="0"/>
                      <a:ext cx="3498215" cy="204978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5"/>
        <w:gridCol w:w="1645"/>
      </w:tblGrid>
      <w:tr w:rsidR="004B2C9A" w14:paraId="5B941774" w14:textId="77777777" w:rsidTr="00451D2B">
        <w:trPr>
          <w:trHeight w:val="351"/>
        </w:trPr>
        <w:tc>
          <w:tcPr>
            <w:tcW w:w="4325" w:type="dxa"/>
          </w:tcPr>
          <w:p w14:paraId="10506717" w14:textId="1953D707" w:rsidR="004B2C9A" w:rsidRPr="004B2C9A" w:rsidRDefault="004B2C9A" w:rsidP="004B2C9A">
            <w:pPr>
              <w:ind w:left="63"/>
              <w:rPr>
                <w:b/>
                <w:bCs/>
              </w:rPr>
            </w:pPr>
            <w:r w:rsidRPr="004B2C9A">
              <w:rPr>
                <w:b/>
                <w:bCs/>
              </w:rPr>
              <w:t>Onderdeel</w:t>
            </w:r>
          </w:p>
        </w:tc>
        <w:tc>
          <w:tcPr>
            <w:tcW w:w="1645" w:type="dxa"/>
          </w:tcPr>
          <w:p w14:paraId="778F9D57" w14:textId="1C7764CE" w:rsidR="004B2C9A" w:rsidRPr="004B2C9A" w:rsidRDefault="004B2C9A" w:rsidP="004B2C9A">
            <w:pPr>
              <w:ind w:left="63"/>
              <w:rPr>
                <w:b/>
                <w:bCs/>
              </w:rPr>
            </w:pPr>
            <w:r>
              <w:rPr>
                <w:b/>
                <w:bCs/>
              </w:rPr>
              <w:t>Prijs</w:t>
            </w:r>
          </w:p>
        </w:tc>
      </w:tr>
      <w:tr w:rsidR="004B2C9A" w14:paraId="6AE58A2A" w14:textId="45319D3C" w:rsidTr="00451D2B">
        <w:trPr>
          <w:trHeight w:val="351"/>
        </w:trPr>
        <w:tc>
          <w:tcPr>
            <w:tcW w:w="4325" w:type="dxa"/>
          </w:tcPr>
          <w:p w14:paraId="3380AFD0" w14:textId="4B13C88A" w:rsidR="004B2C9A" w:rsidRPr="004B2C9A" w:rsidRDefault="004B2C9A" w:rsidP="004B2C9A">
            <w:r w:rsidRPr="004B2C9A">
              <w:t xml:space="preserve">3D-print </w:t>
            </w:r>
            <w:r w:rsidR="00A44FF9">
              <w:t>houdertjes</w:t>
            </w:r>
          </w:p>
        </w:tc>
        <w:tc>
          <w:tcPr>
            <w:tcW w:w="1645" w:type="dxa"/>
          </w:tcPr>
          <w:p w14:paraId="1B69CEBB" w14:textId="310D1EC9" w:rsidR="004B2C9A" w:rsidRPr="004B2C9A" w:rsidRDefault="004B2C9A" w:rsidP="004B2C9A">
            <w:r w:rsidRPr="004B2C9A">
              <w:t>€ 1,20</w:t>
            </w:r>
          </w:p>
        </w:tc>
      </w:tr>
      <w:tr w:rsidR="004B2C9A" w14:paraId="2277BFC4" w14:textId="77777777" w:rsidTr="00451D2B">
        <w:trPr>
          <w:trHeight w:val="563"/>
        </w:trPr>
        <w:tc>
          <w:tcPr>
            <w:tcW w:w="4325" w:type="dxa"/>
          </w:tcPr>
          <w:p w14:paraId="267C07A3" w14:textId="77777777" w:rsidR="008216EC" w:rsidRDefault="00C259F9" w:rsidP="008216EC">
            <w:pPr>
              <w:spacing w:after="0"/>
            </w:pPr>
            <w:r w:rsidRPr="004B2C9A">
              <w:t>Functiegenerator</w:t>
            </w:r>
            <w:r>
              <w:t xml:space="preserve"> </w:t>
            </w:r>
          </w:p>
          <w:p w14:paraId="07510FD7" w14:textId="147D2CFC" w:rsidR="008216EC" w:rsidRPr="008216EC" w:rsidRDefault="008216EC" w:rsidP="008216EC">
            <w:pPr>
              <w:spacing w:after="0"/>
              <w:rPr>
                <w:sz w:val="18"/>
                <w:szCs w:val="18"/>
                <w:lang w:val="nl-BE"/>
              </w:rPr>
            </w:pPr>
            <w:r w:rsidRPr="008216EC">
              <w:rPr>
                <w:b/>
                <w:bCs/>
                <w:sz w:val="18"/>
                <w:szCs w:val="18"/>
                <w:lang w:val="nl-BE"/>
              </w:rPr>
              <w:t xml:space="preserve">FUNCTIE GENERATOR, STUDENTEN MODEL </w:t>
            </w:r>
            <w:r w:rsidRPr="008216EC">
              <w:rPr>
                <w:sz w:val="18"/>
                <w:szCs w:val="18"/>
                <w:lang w:val="nl-BE"/>
              </w:rPr>
              <w:t>F250310</w:t>
            </w:r>
            <w:r w:rsidR="003D0C01">
              <w:rPr>
                <w:sz w:val="18"/>
                <w:szCs w:val="18"/>
                <w:lang w:val="nl-BE"/>
              </w:rPr>
              <w:t xml:space="preserve"> (Vincent Leermiddelen)</w:t>
            </w:r>
          </w:p>
          <w:p w14:paraId="312737D2" w14:textId="06CE56EA" w:rsidR="000D2996" w:rsidRPr="00C259F9" w:rsidRDefault="00080DE7" w:rsidP="00C44AA6">
            <w:pPr>
              <w:rPr>
                <w:sz w:val="16"/>
                <w:szCs w:val="16"/>
              </w:rPr>
            </w:pPr>
            <w:hyperlink r:id="rId26" w:history="1">
              <w:r w:rsidRPr="004F0CB0">
                <w:rPr>
                  <w:rStyle w:val="Hyperlink"/>
                  <w:sz w:val="16"/>
                  <w:szCs w:val="16"/>
                </w:rPr>
                <w:t>https://www.leermiddelen.be/nl/leermiddelen/fysica/geluid-en-trillingen/golfverschijnselen/functie-generator-studenten-model-f250310/</w:t>
              </w:r>
            </w:hyperlink>
            <w:r>
              <w:rPr>
                <w:sz w:val="16"/>
                <w:szCs w:val="16"/>
              </w:rPr>
              <w:t xml:space="preserve"> </w:t>
            </w:r>
          </w:p>
        </w:tc>
        <w:tc>
          <w:tcPr>
            <w:tcW w:w="1645" w:type="dxa"/>
          </w:tcPr>
          <w:p w14:paraId="48954B54" w14:textId="6B8B3E77" w:rsidR="004B2C9A" w:rsidRPr="004B2C9A" w:rsidRDefault="004B2C9A" w:rsidP="004B2C9A">
            <w:r w:rsidRPr="004B2C9A">
              <w:t>€</w:t>
            </w:r>
            <w:r w:rsidR="00123654">
              <w:t xml:space="preserve"> </w:t>
            </w:r>
            <w:r w:rsidR="00451D2B" w:rsidRPr="00451D2B">
              <w:t>323,70</w:t>
            </w:r>
          </w:p>
        </w:tc>
      </w:tr>
      <w:tr w:rsidR="00451D2B" w14:paraId="79DB66AC" w14:textId="77777777" w:rsidTr="00451D2B">
        <w:trPr>
          <w:trHeight w:val="563"/>
        </w:trPr>
        <w:tc>
          <w:tcPr>
            <w:tcW w:w="4325" w:type="dxa"/>
          </w:tcPr>
          <w:p w14:paraId="073200D7" w14:textId="172BEAD2" w:rsidR="00C259F9" w:rsidRDefault="00B2045B" w:rsidP="00C259F9">
            <w:r w:rsidRPr="004B2C9A">
              <w:t>Functiegenerator</w:t>
            </w:r>
            <w:r>
              <w:t xml:space="preserve"> </w:t>
            </w:r>
            <w:r w:rsidR="00C259F9">
              <w:t>goedkopere versie</w:t>
            </w:r>
          </w:p>
          <w:p w14:paraId="14C9BEE4" w14:textId="76A52CBF" w:rsidR="00451D2B" w:rsidRPr="004B2C9A" w:rsidRDefault="00C259F9" w:rsidP="004B2C9A">
            <w:r>
              <w:t xml:space="preserve">Bv. </w:t>
            </w:r>
            <w:r w:rsidRPr="00C259F9">
              <w:rPr>
                <w:sz w:val="18"/>
                <w:szCs w:val="18"/>
                <w:lang w:val="nl-BE"/>
              </w:rPr>
              <w:t xml:space="preserve">FG-200 DDS </w:t>
            </w:r>
            <w:proofErr w:type="spellStart"/>
            <w:r w:rsidRPr="00C259F9">
              <w:rPr>
                <w:sz w:val="18"/>
                <w:szCs w:val="18"/>
                <w:lang w:val="nl-BE"/>
              </w:rPr>
              <w:t>Functione</w:t>
            </w:r>
            <w:proofErr w:type="spellEnd"/>
            <w:r w:rsidRPr="00C259F9">
              <w:rPr>
                <w:sz w:val="18"/>
                <w:szCs w:val="18"/>
                <w:lang w:val="nl-BE"/>
              </w:rPr>
              <w:t xml:space="preserve"> Signaal Generator Frequentie Teller 0.01Hz - 500KHz Signaal Bron Module </w:t>
            </w:r>
            <w:proofErr w:type="spellStart"/>
            <w:r w:rsidRPr="00C259F9">
              <w:rPr>
                <w:sz w:val="18"/>
                <w:szCs w:val="18"/>
                <w:lang w:val="nl-BE"/>
              </w:rPr>
              <w:t>Sinus+Vierkant+Zaagtand</w:t>
            </w:r>
            <w:proofErr w:type="spellEnd"/>
            <w:r w:rsidRPr="00C259F9">
              <w:rPr>
                <w:sz w:val="18"/>
                <w:szCs w:val="18"/>
                <w:lang w:val="nl-BE"/>
              </w:rPr>
              <w:t xml:space="preserve"> Golfvorm</w:t>
            </w:r>
          </w:p>
        </w:tc>
        <w:tc>
          <w:tcPr>
            <w:tcW w:w="1645" w:type="dxa"/>
          </w:tcPr>
          <w:p w14:paraId="1AACFFBB" w14:textId="310E7C08" w:rsidR="00451D2B" w:rsidRPr="004B2C9A" w:rsidRDefault="00C259F9" w:rsidP="004B2C9A">
            <w:r>
              <w:t xml:space="preserve">~ </w:t>
            </w:r>
            <w:r w:rsidRPr="004B2C9A">
              <w:t>€</w:t>
            </w:r>
            <w:r>
              <w:t xml:space="preserve"> 20</w:t>
            </w:r>
          </w:p>
        </w:tc>
      </w:tr>
      <w:tr w:rsidR="004B2C9A" w14:paraId="418B4015" w14:textId="77777777" w:rsidTr="00451D2B">
        <w:trPr>
          <w:trHeight w:val="1052"/>
        </w:trPr>
        <w:tc>
          <w:tcPr>
            <w:tcW w:w="4325" w:type="dxa"/>
          </w:tcPr>
          <w:p w14:paraId="3B710DCB" w14:textId="150C9609" w:rsidR="00E0204B" w:rsidRPr="00F510AB" w:rsidRDefault="00775E88" w:rsidP="004B2C9A">
            <w:pPr>
              <w:rPr>
                <w:b/>
                <w:bCs/>
                <w:lang w:val="nl-BE"/>
              </w:rPr>
            </w:pPr>
            <w:r w:rsidRPr="00775E88">
              <w:t>Massagewichten</w:t>
            </w:r>
            <w:r>
              <w:t xml:space="preserve"> </w:t>
            </w:r>
            <w:r w:rsidR="00F510AB" w:rsidRPr="00F510AB">
              <w:rPr>
                <w:sz w:val="20"/>
                <w:szCs w:val="20"/>
              </w:rPr>
              <w:t>(</w:t>
            </w:r>
            <w:r w:rsidR="00F510AB" w:rsidRPr="00F510AB">
              <w:rPr>
                <w:sz w:val="20"/>
                <w:szCs w:val="20"/>
                <w:lang w:val="nl-BE"/>
              </w:rPr>
              <w:t>Schijfmassa set</w:t>
            </w:r>
            <w:r w:rsidR="00F510AB" w:rsidRPr="00F510AB">
              <w:rPr>
                <w:sz w:val="20"/>
                <w:szCs w:val="20"/>
                <w:lang w:val="nl-BE"/>
              </w:rPr>
              <w:t>)</w:t>
            </w:r>
          </w:p>
          <w:p w14:paraId="501BE651" w14:textId="158D9F87" w:rsidR="004B2C9A" w:rsidRPr="004B2C9A" w:rsidRDefault="00E0204B" w:rsidP="004B2C9A">
            <w:r>
              <w:t>b.v.</w:t>
            </w:r>
            <w:r w:rsidR="004B2C9A" w:rsidRPr="004B2C9A">
              <w:t xml:space="preserve"> </w:t>
            </w:r>
            <w:hyperlink r:id="rId27" w:history="1">
              <w:r w:rsidRPr="007D13F2">
                <w:rPr>
                  <w:rStyle w:val="Hyperlink"/>
                  <w:sz w:val="16"/>
                  <w:szCs w:val="16"/>
                </w:rPr>
                <w:t>https://</w:t>
              </w:r>
              <w:r w:rsidRPr="007D13F2">
                <w:rPr>
                  <w:rStyle w:val="Hyperlink"/>
                  <w:sz w:val="16"/>
                  <w:szCs w:val="16"/>
                </w:rPr>
                <w:t>w</w:t>
              </w:r>
              <w:r w:rsidRPr="007D13F2">
                <w:rPr>
                  <w:rStyle w:val="Hyperlink"/>
                  <w:sz w:val="16"/>
                  <w:szCs w:val="16"/>
                </w:rPr>
                <w:t>ww.eurofysica.nl/product/schijfmassa-set-met-houder-21g/196300</w:t>
              </w:r>
            </w:hyperlink>
            <w:r w:rsidRPr="00E0204B">
              <w:rPr>
                <w:sz w:val="16"/>
                <w:szCs w:val="16"/>
              </w:rPr>
              <w:t xml:space="preserve"> </w:t>
            </w:r>
          </w:p>
        </w:tc>
        <w:tc>
          <w:tcPr>
            <w:tcW w:w="1645" w:type="dxa"/>
          </w:tcPr>
          <w:p w14:paraId="595F8C03" w14:textId="2E572E62" w:rsidR="004B2C9A" w:rsidRPr="004B2C9A" w:rsidRDefault="00E0204B" w:rsidP="004B2C9A">
            <w:r>
              <w:t xml:space="preserve">~ </w:t>
            </w:r>
            <w:r w:rsidR="004B2C9A" w:rsidRPr="004B2C9A">
              <w:t>€ 10,00</w:t>
            </w:r>
          </w:p>
        </w:tc>
      </w:tr>
      <w:tr w:rsidR="004B2C9A" w14:paraId="4C7B079B" w14:textId="77777777" w:rsidTr="00451D2B">
        <w:trPr>
          <w:trHeight w:val="688"/>
        </w:trPr>
        <w:tc>
          <w:tcPr>
            <w:tcW w:w="4325" w:type="dxa"/>
          </w:tcPr>
          <w:p w14:paraId="48DE9C0D" w14:textId="77777777" w:rsidR="003D0C01" w:rsidRPr="008216EC" w:rsidRDefault="004B2C9A" w:rsidP="003D0C01">
            <w:pPr>
              <w:spacing w:after="0"/>
              <w:rPr>
                <w:sz w:val="18"/>
                <w:szCs w:val="18"/>
                <w:lang w:val="nl-BE"/>
              </w:rPr>
            </w:pPr>
            <w:r w:rsidRPr="004B2C9A">
              <w:t>Vibratiegenerator</w:t>
            </w:r>
            <w:r w:rsidR="003D0C01">
              <w:t>:</w:t>
            </w:r>
            <w:r w:rsidR="008829EC">
              <w:t xml:space="preserve"> </w:t>
            </w:r>
            <w:r w:rsidR="008829EC" w:rsidRPr="008829EC">
              <w:rPr>
                <w:sz w:val="20"/>
                <w:szCs w:val="20"/>
                <w:lang w:val="nl-BE"/>
              </w:rPr>
              <w:t>VIBRATOR - VIBRATIEGENERATOR (TRILLER) F218500</w:t>
            </w:r>
            <w:r w:rsidR="003D0C01">
              <w:rPr>
                <w:sz w:val="20"/>
                <w:szCs w:val="20"/>
                <w:lang w:val="nl-BE"/>
              </w:rPr>
              <w:t xml:space="preserve"> </w:t>
            </w:r>
            <w:r w:rsidR="003D0C01">
              <w:rPr>
                <w:sz w:val="18"/>
                <w:szCs w:val="18"/>
                <w:lang w:val="nl-BE"/>
              </w:rPr>
              <w:t>(Vincent Leermiddelen)</w:t>
            </w:r>
          </w:p>
          <w:p w14:paraId="20B53B15" w14:textId="047E69AA" w:rsidR="00321368" w:rsidRPr="004B2C9A" w:rsidRDefault="004B3118" w:rsidP="004B2C9A">
            <w:hyperlink r:id="rId28" w:history="1">
              <w:r w:rsidRPr="004B3118">
                <w:rPr>
                  <w:rStyle w:val="Hyperlink"/>
                </w:rPr>
                <w:t>Li</w:t>
              </w:r>
              <w:r w:rsidRPr="004B3118">
                <w:rPr>
                  <w:rStyle w:val="Hyperlink"/>
                </w:rPr>
                <w:t>n</w:t>
              </w:r>
              <w:r w:rsidRPr="004B3118">
                <w:rPr>
                  <w:rStyle w:val="Hyperlink"/>
                </w:rPr>
                <w:t>k</w:t>
              </w:r>
            </w:hyperlink>
          </w:p>
        </w:tc>
        <w:tc>
          <w:tcPr>
            <w:tcW w:w="1645" w:type="dxa"/>
          </w:tcPr>
          <w:p w14:paraId="63A85969" w14:textId="7ECCBCA9" w:rsidR="004B2C9A" w:rsidRPr="004B2C9A" w:rsidRDefault="0036069A" w:rsidP="004B2C9A">
            <w:r>
              <w:t>~</w:t>
            </w:r>
            <w:r w:rsidR="004B2C9A" w:rsidRPr="004B2C9A">
              <w:t>€ 167,41</w:t>
            </w:r>
          </w:p>
        </w:tc>
      </w:tr>
      <w:tr w:rsidR="004B2C9A" w14:paraId="58A35D65" w14:textId="77777777" w:rsidTr="00451D2B">
        <w:trPr>
          <w:trHeight w:val="608"/>
        </w:trPr>
        <w:tc>
          <w:tcPr>
            <w:tcW w:w="4325" w:type="dxa"/>
          </w:tcPr>
          <w:p w14:paraId="2E6DA5B2" w14:textId="1D3A276F" w:rsidR="004B2C9A" w:rsidRPr="004B2C9A" w:rsidRDefault="004B2C9A" w:rsidP="004B2C9A">
            <w:r w:rsidRPr="004B2C9A">
              <w:t>Visdraad</w:t>
            </w:r>
          </w:p>
        </w:tc>
        <w:tc>
          <w:tcPr>
            <w:tcW w:w="1645" w:type="dxa"/>
          </w:tcPr>
          <w:p w14:paraId="3F7A79E7" w14:textId="538937A5" w:rsidR="004B2C9A" w:rsidRPr="004B2C9A" w:rsidRDefault="004B2C9A" w:rsidP="004B2C9A">
            <w:r w:rsidRPr="004B2C9A">
              <w:t>€ 5,00</w:t>
            </w:r>
          </w:p>
        </w:tc>
      </w:tr>
    </w:tbl>
    <w:p w14:paraId="4845209A" w14:textId="5A76AC0F" w:rsidR="00FF3719" w:rsidRDefault="00FF3719" w:rsidP="5CEC0DFF"/>
    <w:p w14:paraId="6970698D" w14:textId="660C176E" w:rsidR="004B2C9A" w:rsidRDefault="004B2C9A">
      <w:pPr>
        <w:rPr>
          <w:b/>
          <w:bCs/>
        </w:rPr>
      </w:pPr>
      <w:r w:rsidRPr="004A5D8C">
        <w:rPr>
          <w:b/>
          <w:bCs/>
        </w:rPr>
        <w:t xml:space="preserve">Tekeningen </w:t>
      </w:r>
      <w:r w:rsidR="004A5D8C" w:rsidRPr="004A5D8C">
        <w:rPr>
          <w:b/>
          <w:bCs/>
        </w:rPr>
        <w:t>3D-geprinte onderdelen</w:t>
      </w:r>
      <w:r w:rsidR="006932BE">
        <w:rPr>
          <w:b/>
          <w:bCs/>
        </w:rPr>
        <w:t>: zie de 3D-print files in bijlage</w:t>
      </w:r>
      <w:r w:rsidR="00AC50F9">
        <w:rPr>
          <w:b/>
          <w:bCs/>
        </w:rPr>
        <w:t xml:space="preserve"> 4</w:t>
      </w:r>
      <w:r w:rsidR="006932BE">
        <w:rPr>
          <w:b/>
          <w:bCs/>
        </w:rPr>
        <w:t>.</w:t>
      </w:r>
    </w:p>
    <w:p w14:paraId="43EC98F1" w14:textId="59501F68" w:rsidR="006932BE" w:rsidRPr="004E7942" w:rsidRDefault="004E7942" w:rsidP="004E7942">
      <w:pPr>
        <w:pStyle w:val="Lijstalinea"/>
        <w:numPr>
          <w:ilvl w:val="0"/>
          <w:numId w:val="41"/>
        </w:numPr>
      </w:pPr>
      <w:r w:rsidRPr="004E7942">
        <w:t>Slinger gewichtje houder</w:t>
      </w:r>
      <w:r>
        <w:t>.</w:t>
      </w:r>
    </w:p>
    <w:p w14:paraId="70B337DB" w14:textId="2F5BA25C" w:rsidR="00FF3719" w:rsidRDefault="00FF3719">
      <w:r>
        <w:br w:type="page"/>
      </w:r>
    </w:p>
    <w:p w14:paraId="5EA1F28D" w14:textId="73CCF35A" w:rsidR="5CEC0DFF" w:rsidRDefault="00FF3719" w:rsidP="5CEC0DFF">
      <w:pPr>
        <w:rPr>
          <w:b/>
          <w:bCs/>
        </w:rPr>
      </w:pPr>
      <w:r w:rsidRPr="0065445A">
        <w:rPr>
          <w:b/>
          <w:bCs/>
        </w:rPr>
        <w:lastRenderedPageBreak/>
        <w:t xml:space="preserve">Bijlage </w:t>
      </w:r>
      <w:r>
        <w:rPr>
          <w:b/>
          <w:bCs/>
        </w:rPr>
        <w:t xml:space="preserve">3: Materiaal zelfgebouwde trampoline </w:t>
      </w:r>
      <w:r w:rsidR="000704BA">
        <w:rPr>
          <w:b/>
          <w:bCs/>
        </w:rPr>
        <w:t>als simulatie van de ruimtetijd.</w:t>
      </w:r>
    </w:p>
    <w:p w14:paraId="608BF6F4" w14:textId="56D09D64" w:rsidR="002B71CE" w:rsidRDefault="00F62C32" w:rsidP="5CEC0DFF">
      <w:pPr>
        <w:rPr>
          <w:b/>
          <w:bCs/>
        </w:rPr>
      </w:pPr>
      <w:r>
        <w:rPr>
          <w:noProof/>
        </w:rPr>
        <w:drawing>
          <wp:anchor distT="0" distB="0" distL="114300" distR="114300" simplePos="0" relativeHeight="251702272" behindDoc="0" locked="0" layoutInCell="1" allowOverlap="1" wp14:anchorId="7B926F96" wp14:editId="6574B421">
            <wp:simplePos x="0" y="0"/>
            <wp:positionH relativeFrom="column">
              <wp:posOffset>3717925</wp:posOffset>
            </wp:positionH>
            <wp:positionV relativeFrom="paragraph">
              <wp:posOffset>217805</wp:posOffset>
            </wp:positionV>
            <wp:extent cx="1988820" cy="2066290"/>
            <wp:effectExtent l="0" t="0" r="0" b="0"/>
            <wp:wrapSquare wrapText="bothSides"/>
            <wp:docPr id="173807406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88820" cy="2066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11D409" w14:textId="2CF01F2D" w:rsidR="002B71CE" w:rsidRPr="00FE72EA" w:rsidRDefault="00FE72EA" w:rsidP="002B71CE">
      <w:pPr>
        <w:rPr>
          <w:b/>
          <w:bCs/>
        </w:rPr>
      </w:pPr>
      <w:r>
        <w:rPr>
          <w:b/>
          <w:bCs/>
        </w:rPr>
        <w:t>FRAME</w:t>
      </w:r>
    </w:p>
    <w:p w14:paraId="4E1BA14F" w14:textId="74024991" w:rsidR="00DD306D" w:rsidRDefault="00BF01EA" w:rsidP="00FE72EA">
      <w:proofErr w:type="spellStart"/>
      <w:r w:rsidRPr="00BF01EA">
        <w:t>Alpex</w:t>
      </w:r>
      <w:proofErr w:type="spellEnd"/>
      <w:r w:rsidRPr="00BF01EA">
        <w:t xml:space="preserve"> buis 16/2 mm zonder beschermmantel voor centrale verwarming en sanitair water</w:t>
      </w:r>
      <w:r w:rsidR="00FE72EA">
        <w:t xml:space="preserve">. </w:t>
      </w:r>
    </w:p>
    <w:p w14:paraId="60201BC3" w14:textId="05C872EC" w:rsidR="00651D77" w:rsidRPr="00D033E9" w:rsidRDefault="00651D77" w:rsidP="00D033E9">
      <w:pPr>
        <w:pStyle w:val="Lijstalinea"/>
        <w:numPr>
          <w:ilvl w:val="0"/>
          <w:numId w:val="41"/>
        </w:numPr>
        <w:rPr>
          <w:lang w:val="nl-BE"/>
        </w:rPr>
      </w:pPr>
      <w:r>
        <w:t xml:space="preserve">Diameter </w:t>
      </w:r>
      <w:r w:rsidR="00BF01EA">
        <w:t xml:space="preserve">van </w:t>
      </w:r>
      <w:r w:rsidR="00D033E9" w:rsidRPr="00D033E9">
        <w:rPr>
          <w:lang w:val="nl-BE"/>
        </w:rPr>
        <w:t>cirkelvormige bovenring</w:t>
      </w:r>
      <w:r w:rsidR="00D033E9">
        <w:rPr>
          <w:lang w:val="nl-BE"/>
        </w:rPr>
        <w:t xml:space="preserve"> en onder</w:t>
      </w:r>
      <w:r w:rsidR="00ED6336">
        <w:t>ring: 1 m</w:t>
      </w:r>
      <w:r w:rsidR="00BF01EA">
        <w:t xml:space="preserve">. </w:t>
      </w:r>
    </w:p>
    <w:p w14:paraId="44B2CA4B" w14:textId="112B7769" w:rsidR="0034203E" w:rsidRPr="0034203E" w:rsidRDefault="007C5DC2" w:rsidP="0034203E">
      <w:pPr>
        <w:pStyle w:val="Lijstalinea"/>
        <w:numPr>
          <w:ilvl w:val="0"/>
          <w:numId w:val="41"/>
        </w:numPr>
        <w:rPr>
          <w:lang w:val="nl-BE"/>
        </w:rPr>
      </w:pPr>
      <w:r>
        <w:t xml:space="preserve">6 </w:t>
      </w:r>
      <w:r w:rsidR="0034203E" w:rsidRPr="0034203E">
        <w:rPr>
          <w:lang w:val="nl-BE"/>
        </w:rPr>
        <w:t>zes verticale staven</w:t>
      </w:r>
      <w:r w:rsidR="0034203E">
        <w:rPr>
          <w:lang w:val="nl-BE"/>
        </w:rPr>
        <w:t xml:space="preserve">: </w:t>
      </w:r>
      <w:r w:rsidR="00CF0989">
        <w:rPr>
          <w:lang w:val="nl-BE"/>
        </w:rPr>
        <w:t>70 cm hoog</w:t>
      </w:r>
      <w:r w:rsidR="0098080A">
        <w:rPr>
          <w:lang w:val="nl-BE"/>
        </w:rPr>
        <w:t>.</w:t>
      </w:r>
    </w:p>
    <w:p w14:paraId="0D136E69" w14:textId="28E4FAAC" w:rsidR="00ED6336" w:rsidRPr="00A82ECC" w:rsidRDefault="0061110A" w:rsidP="00A82ECC">
      <w:pPr>
        <w:rPr>
          <w:lang w:val="nl-BE"/>
        </w:rPr>
      </w:pPr>
      <w:r>
        <w:t xml:space="preserve">Schroeven en </w:t>
      </w:r>
      <w:r w:rsidRPr="00A82ECC">
        <w:rPr>
          <w:lang w:val="nl-BE"/>
        </w:rPr>
        <w:t xml:space="preserve">sluitringen om de staven </w:t>
      </w:r>
      <w:r w:rsidR="00A82ECC" w:rsidRPr="00A82ECC">
        <w:rPr>
          <w:lang w:val="nl-BE"/>
        </w:rPr>
        <w:t xml:space="preserve">aan de boven- en onderring te bevestigen. </w:t>
      </w:r>
    </w:p>
    <w:p w14:paraId="5C09E73A" w14:textId="01BA2D2F" w:rsidR="00FE72EA" w:rsidRDefault="00FE72EA" w:rsidP="00FE72EA"/>
    <w:p w14:paraId="1262AB37" w14:textId="6FCF054E" w:rsidR="00FE72EA" w:rsidRDefault="00FE72EA" w:rsidP="00FE72EA"/>
    <w:p w14:paraId="06B1C455" w14:textId="24F8402A" w:rsidR="00FE72EA" w:rsidRDefault="00FE72EA" w:rsidP="002B71CE">
      <w:r w:rsidRPr="00FE72EA">
        <w:rPr>
          <w:b/>
          <w:bCs/>
        </w:rPr>
        <w:t>DOEK</w:t>
      </w:r>
    </w:p>
    <w:p w14:paraId="6537FEEE" w14:textId="4DC9BEDC" w:rsidR="00DC4D8D" w:rsidRDefault="00DC4D8D" w:rsidP="002B71CE">
      <w:r>
        <w:t xml:space="preserve">Stof: </w:t>
      </w:r>
      <w:r w:rsidR="002B71CE" w:rsidRPr="00275FC8">
        <w:t>lycra (badpakstof)</w:t>
      </w:r>
    </w:p>
    <w:p w14:paraId="6E78D9A2" w14:textId="77777777" w:rsidR="00DC4D8D" w:rsidRDefault="00DC4D8D" w:rsidP="002B71CE">
      <w:r>
        <w:t>D</w:t>
      </w:r>
      <w:r w:rsidR="002B71CE" w:rsidRPr="00275FC8">
        <w:t>ikte</w:t>
      </w:r>
      <w:r>
        <w:t xml:space="preserve">: </w:t>
      </w:r>
      <w:r w:rsidR="002B71CE" w:rsidRPr="00275FC8">
        <w:t>200</w:t>
      </w:r>
      <w:r>
        <w:t xml:space="preserve"> </w:t>
      </w:r>
      <w:r w:rsidR="002B71CE" w:rsidRPr="00275FC8">
        <w:t>g/m</w:t>
      </w:r>
      <w:r>
        <w:rPr>
          <w:vertAlign w:val="superscript"/>
        </w:rPr>
        <w:t>2</w:t>
      </w:r>
      <w:r w:rsidR="002B71CE" w:rsidRPr="00275FC8">
        <w:t xml:space="preserve">. </w:t>
      </w:r>
    </w:p>
    <w:p w14:paraId="13FDD94D" w14:textId="5189A8EA" w:rsidR="004A46A7" w:rsidRDefault="00DC4D8D" w:rsidP="002B71CE">
      <w:r>
        <w:t>B</w:t>
      </w:r>
      <w:r w:rsidR="002B71CE" w:rsidRPr="00275FC8">
        <w:t xml:space="preserve">reedte is meestal </w:t>
      </w:r>
      <w:r>
        <w:t xml:space="preserve">standard </w:t>
      </w:r>
      <w:r w:rsidR="002B71CE" w:rsidRPr="00275FC8">
        <w:t xml:space="preserve">1,5m. </w:t>
      </w:r>
    </w:p>
    <w:p w14:paraId="43B06AE9" w14:textId="66E0FA40" w:rsidR="002B71CE" w:rsidRDefault="002B71CE" w:rsidP="002B71CE">
      <w:r w:rsidRPr="00275FC8">
        <w:t>Deze stof rafelt niet erg hard dus moet je niet per se afwerken aan de randen.</w:t>
      </w:r>
    </w:p>
    <w:p w14:paraId="117B350D" w14:textId="77777777" w:rsidR="004A46A7" w:rsidRDefault="004A46A7" w:rsidP="002B71CE"/>
    <w:p w14:paraId="01B2216F" w14:textId="29C904EE" w:rsidR="002B71CE" w:rsidRDefault="004A46A7" w:rsidP="5CEC0DFF">
      <w:pPr>
        <w:rPr>
          <w:b/>
          <w:bCs/>
        </w:rPr>
      </w:pPr>
      <w:r w:rsidRPr="004A46A7">
        <w:rPr>
          <w:b/>
          <w:bCs/>
        </w:rPr>
        <w:t>KLEMMEN</w:t>
      </w:r>
    </w:p>
    <w:p w14:paraId="410B0C5B" w14:textId="428AFE91" w:rsidR="004A46A7" w:rsidRDefault="00E153C8" w:rsidP="5CEC0DFF">
      <w:r>
        <w:t xml:space="preserve">6 of 8 </w:t>
      </w:r>
      <w:r w:rsidR="004A46A7" w:rsidRPr="00525EAC">
        <w:t xml:space="preserve">om </w:t>
      </w:r>
      <w:r w:rsidR="00525EAC" w:rsidRPr="00525EAC">
        <w:t>het doek vast te maken aan de frame.</w:t>
      </w:r>
      <w:r w:rsidR="00786D12" w:rsidRPr="00786D12">
        <w:t xml:space="preserve"> </w:t>
      </w:r>
    </w:p>
    <w:p w14:paraId="4A2DD738" w14:textId="76273476" w:rsidR="00DE6547" w:rsidRDefault="00D93825" w:rsidP="5CEC0DFF">
      <w:r>
        <w:rPr>
          <w:noProof/>
        </w:rPr>
        <w:drawing>
          <wp:anchor distT="0" distB="0" distL="114300" distR="114300" simplePos="0" relativeHeight="251704320" behindDoc="0" locked="0" layoutInCell="1" allowOverlap="1" wp14:anchorId="48083F34" wp14:editId="04D6B13D">
            <wp:simplePos x="0" y="0"/>
            <wp:positionH relativeFrom="margin">
              <wp:posOffset>3131185</wp:posOffset>
            </wp:positionH>
            <wp:positionV relativeFrom="paragraph">
              <wp:posOffset>256540</wp:posOffset>
            </wp:positionV>
            <wp:extent cx="3576955" cy="1609725"/>
            <wp:effectExtent l="0" t="6985" r="0" b="0"/>
            <wp:wrapSquare wrapText="bothSides"/>
            <wp:docPr id="16001860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357695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248" behindDoc="0" locked="0" layoutInCell="1" allowOverlap="1" wp14:anchorId="00A07ABA" wp14:editId="59148F9F">
            <wp:simplePos x="0" y="0"/>
            <wp:positionH relativeFrom="margin">
              <wp:align>left</wp:align>
            </wp:positionH>
            <wp:positionV relativeFrom="paragraph">
              <wp:posOffset>184785</wp:posOffset>
            </wp:positionV>
            <wp:extent cx="1328420" cy="1066800"/>
            <wp:effectExtent l="0" t="2540" r="2540" b="2540"/>
            <wp:wrapSquare wrapText="bothSides"/>
            <wp:docPr id="15281556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1637" r="32368"/>
                    <a:stretch>
                      <a:fillRect/>
                    </a:stretch>
                  </pic:blipFill>
                  <pic:spPr bwMode="auto">
                    <a:xfrm rot="5400000">
                      <a:off x="0" y="0"/>
                      <a:ext cx="1328420" cy="106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8167AE" w14:textId="1E6725F0" w:rsidR="00F62C32" w:rsidRPr="00525EAC" w:rsidRDefault="00F62C32" w:rsidP="5CEC0DFF"/>
    <w:sectPr w:rsidR="00F62C32" w:rsidRPr="00525EAC" w:rsidSect="004C5E38">
      <w:footerReference w:type="even" r:id="rId32"/>
      <w:footerReference w:type="default" r:id="rId33"/>
      <w:footerReference w:type="first" r:id="rId3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7838" w14:textId="77777777" w:rsidR="00D07A4B" w:rsidRDefault="00D07A4B" w:rsidP="00EE01E1">
      <w:pPr>
        <w:spacing w:after="0" w:line="240" w:lineRule="auto"/>
      </w:pPr>
      <w:r>
        <w:separator/>
      </w:r>
    </w:p>
  </w:endnote>
  <w:endnote w:type="continuationSeparator" w:id="0">
    <w:p w14:paraId="7FE77994" w14:textId="77777777" w:rsidR="00D07A4B" w:rsidRDefault="00D07A4B" w:rsidP="00EE0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74533985"/>
      <w:docPartObj>
        <w:docPartGallery w:val="Page Numbers (Bottom of Page)"/>
        <w:docPartUnique/>
      </w:docPartObj>
    </w:sdtPr>
    <w:sdtEndPr>
      <w:rPr>
        <w:rStyle w:val="Paginanummer"/>
      </w:rPr>
    </w:sdtEndPr>
    <w:sdtContent>
      <w:p w14:paraId="0C3AB654" w14:textId="7141E659" w:rsidR="00EE01E1" w:rsidRDefault="00EE01E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F6DA408" w14:textId="77777777" w:rsidR="00EE01E1" w:rsidRDefault="00EE01E1" w:rsidP="00EE01E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color w:val="FFFFFF" w:themeColor="background1"/>
      </w:rPr>
      <w:id w:val="1031382288"/>
      <w:docPartObj>
        <w:docPartGallery w:val="Page Numbers (Bottom of Page)"/>
        <w:docPartUnique/>
      </w:docPartObj>
    </w:sdtPr>
    <w:sdtEndPr>
      <w:rPr>
        <w:rStyle w:val="Paginanummer"/>
      </w:rPr>
    </w:sdtEndPr>
    <w:sdtContent>
      <w:p w14:paraId="5A7CD800" w14:textId="25528A14" w:rsidR="00EE01E1" w:rsidRPr="00F075B6" w:rsidRDefault="00EE01E1">
        <w:pPr>
          <w:pStyle w:val="Voettekst"/>
          <w:framePr w:wrap="none" w:vAnchor="text" w:hAnchor="margin" w:xAlign="right" w:y="1"/>
          <w:rPr>
            <w:rStyle w:val="Paginanummer"/>
            <w:color w:val="FFFFFF" w:themeColor="background1"/>
          </w:rPr>
        </w:pPr>
        <w:r w:rsidRPr="00F075B6">
          <w:rPr>
            <w:rStyle w:val="Paginanummer"/>
            <w:color w:val="FFFFFF" w:themeColor="background1"/>
          </w:rPr>
          <w:fldChar w:fldCharType="begin"/>
        </w:r>
        <w:r w:rsidRPr="00F075B6">
          <w:rPr>
            <w:rStyle w:val="Paginanummer"/>
            <w:color w:val="FFFFFF" w:themeColor="background1"/>
          </w:rPr>
          <w:instrText xml:space="preserve"> PAGE </w:instrText>
        </w:r>
        <w:r w:rsidRPr="00F075B6">
          <w:rPr>
            <w:rStyle w:val="Paginanummer"/>
            <w:color w:val="FFFFFF" w:themeColor="background1"/>
          </w:rPr>
          <w:fldChar w:fldCharType="separate"/>
        </w:r>
        <w:r w:rsidRPr="00F075B6">
          <w:rPr>
            <w:rStyle w:val="Paginanummer"/>
            <w:noProof/>
            <w:color w:val="FFFFFF" w:themeColor="background1"/>
          </w:rPr>
          <w:t>1</w:t>
        </w:r>
        <w:r w:rsidRPr="00F075B6">
          <w:rPr>
            <w:rStyle w:val="Paginanummer"/>
            <w:color w:val="FFFFFF" w:themeColor="background1"/>
          </w:rPr>
          <w:fldChar w:fldCharType="end"/>
        </w:r>
      </w:p>
    </w:sdtContent>
  </w:sdt>
  <w:p w14:paraId="2EBB1762" w14:textId="31B567B7" w:rsidR="00EE01E1" w:rsidRPr="00522E3D" w:rsidRDefault="00F075B6" w:rsidP="00EE01E1">
    <w:pPr>
      <w:pStyle w:val="Voettekst"/>
      <w:ind w:right="360"/>
      <w:rPr>
        <w:color w:val="FFFFFF" w:themeColor="background1"/>
      </w:rPr>
    </w:pPr>
    <w:r w:rsidRPr="00522E3D">
      <w:rPr>
        <w:noProof/>
        <w:color w:val="FFFFFF" w:themeColor="background1"/>
      </w:rPr>
      <mc:AlternateContent>
        <mc:Choice Requires="wps">
          <w:drawing>
            <wp:anchor distT="0" distB="0" distL="114300" distR="114300" simplePos="0" relativeHeight="251657728" behindDoc="1" locked="0" layoutInCell="1" allowOverlap="1" wp14:anchorId="235D8050" wp14:editId="4EB045D4">
              <wp:simplePos x="0" y="0"/>
              <wp:positionH relativeFrom="column">
                <wp:posOffset>-903605</wp:posOffset>
              </wp:positionH>
              <wp:positionV relativeFrom="paragraph">
                <wp:posOffset>-36944</wp:posOffset>
              </wp:positionV>
              <wp:extent cx="7540625" cy="277403"/>
              <wp:effectExtent l="0" t="0" r="15875" b="15240"/>
              <wp:wrapNone/>
              <wp:docPr id="842087566" name="Rechthoek 6"/>
              <wp:cNvGraphicFramePr/>
              <a:graphic xmlns:a="http://schemas.openxmlformats.org/drawingml/2006/main">
                <a:graphicData uri="http://schemas.microsoft.com/office/word/2010/wordprocessingShape">
                  <wps:wsp>
                    <wps:cNvSpPr/>
                    <wps:spPr>
                      <a:xfrm>
                        <a:off x="0" y="0"/>
                        <a:ext cx="7540625" cy="277403"/>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8C5CEDE" id="Rechthoek 6" o:spid="_x0000_s1026" style="position:absolute;margin-left:-71.15pt;margin-top:-2.9pt;width:593.75pt;height:21.8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" fillcolor="#156082 [3204]" strokecolor="#030e13 [484]" strokeweight="1pt"/>
          </w:pict>
        </mc:Fallback>
      </mc:AlternateContent>
    </w:r>
    <w:r w:rsidR="00522E3D" w:rsidRPr="00522E3D">
      <w:rPr>
        <w:color w:val="FFFFFF" w:themeColor="background1"/>
      </w:rPr>
      <w:t xml:space="preserve">Uitgave </w:t>
    </w:r>
    <w:r w:rsidR="0056767B">
      <w:rPr>
        <w:color w:val="FFFFFF" w:themeColor="background1"/>
      </w:rPr>
      <w:t>augustus</w:t>
    </w:r>
    <w:r w:rsidR="00522E3D" w:rsidRPr="00522E3D">
      <w:rPr>
        <w:color w:val="FFFFFF" w:themeColor="background1"/>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CFE5E" w14:textId="12A8E014" w:rsidR="00C742E5" w:rsidRDefault="00C541A4" w:rsidP="00C742E5">
    <w:pPr>
      <w:pStyle w:val="Voettekst"/>
      <w:tabs>
        <w:tab w:val="clear" w:pos="4536"/>
        <w:tab w:val="clear" w:pos="9072"/>
        <w:tab w:val="left" w:pos="2154"/>
      </w:tabs>
    </w:pPr>
    <w:r>
      <w:rPr>
        <w:noProof/>
        <w:color w:val="000000" w:themeColor="text1"/>
      </w:rPr>
      <w:drawing>
        <wp:anchor distT="0" distB="0" distL="114300" distR="114300" simplePos="0" relativeHeight="251666432" behindDoc="1" locked="0" layoutInCell="1" allowOverlap="1" wp14:anchorId="3FB8856D" wp14:editId="674DE43A">
          <wp:simplePos x="0" y="0"/>
          <wp:positionH relativeFrom="margin">
            <wp:posOffset>3406140</wp:posOffset>
          </wp:positionH>
          <wp:positionV relativeFrom="paragraph">
            <wp:posOffset>-287655</wp:posOffset>
          </wp:positionV>
          <wp:extent cx="1198245" cy="541020"/>
          <wp:effectExtent l="0" t="0" r="1905" b="0"/>
          <wp:wrapTight wrapText="bothSides">
            <wp:wrapPolygon edited="0">
              <wp:start x="0" y="0"/>
              <wp:lineTo x="0" y="20535"/>
              <wp:lineTo x="21291" y="20535"/>
              <wp:lineTo x="21291" y="0"/>
              <wp:lineTo x="0" y="0"/>
            </wp:wrapPolygon>
          </wp:wrapTight>
          <wp:docPr id="968758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_entiteitslogo_fwo_kleur.jpg"/>
                  <pic:cNvPicPr/>
                </pic:nvPicPr>
                <pic:blipFill>
                  <a:blip r:embed="rId1">
                    <a:extLst>
                      <a:ext uri="{28A0092B-C50C-407E-A947-70E740481C1C}">
                        <a14:useLocalDpi xmlns:a14="http://schemas.microsoft.com/office/drawing/2010/main" val="0"/>
                      </a:ext>
                    </a:extLst>
                  </a:blip>
                  <a:stretch>
                    <a:fillRect/>
                  </a:stretch>
                </pic:blipFill>
                <pic:spPr>
                  <a:xfrm>
                    <a:off x="0" y="0"/>
                    <a:ext cx="1198245" cy="541020"/>
                  </a:xfrm>
                  <a:prstGeom prst="rect">
                    <a:avLst/>
                  </a:prstGeom>
                </pic:spPr>
              </pic:pic>
            </a:graphicData>
          </a:graphic>
          <wp14:sizeRelH relativeFrom="margin">
            <wp14:pctWidth>0</wp14:pctWidth>
          </wp14:sizeRelH>
          <wp14:sizeRelV relativeFrom="margin">
            <wp14:pctHeight>0</wp14:pctHeight>
          </wp14:sizeRelV>
        </wp:anchor>
      </w:drawing>
    </w:r>
    <w:r w:rsidRPr="00AF5E92">
      <w:rPr>
        <w:noProof/>
      </w:rPr>
      <w:drawing>
        <wp:anchor distT="0" distB="0" distL="114300" distR="114300" simplePos="0" relativeHeight="251662336" behindDoc="0" locked="0" layoutInCell="1" allowOverlap="1" wp14:anchorId="090DDB92" wp14:editId="7B368729">
          <wp:simplePos x="0" y="0"/>
          <wp:positionH relativeFrom="margin">
            <wp:posOffset>4739640</wp:posOffset>
          </wp:positionH>
          <wp:positionV relativeFrom="paragraph">
            <wp:posOffset>-875665</wp:posOffset>
          </wp:positionV>
          <wp:extent cx="1260475" cy="1260475"/>
          <wp:effectExtent l="0" t="0" r="0" b="0"/>
          <wp:wrapSquare wrapText="bothSides"/>
          <wp:docPr id="859590834"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0475" cy="1260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F014758" wp14:editId="6227EDEB">
          <wp:simplePos x="0" y="0"/>
          <wp:positionH relativeFrom="margin">
            <wp:posOffset>2171700</wp:posOffset>
          </wp:positionH>
          <wp:positionV relativeFrom="paragraph">
            <wp:posOffset>-159385</wp:posOffset>
          </wp:positionV>
          <wp:extent cx="763270" cy="485140"/>
          <wp:effectExtent l="0" t="0" r="0" b="0"/>
          <wp:wrapSquare wrapText="bothSides"/>
          <wp:docPr id="1460134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anchor>
      </w:drawing>
    </w:r>
    <w:r w:rsidR="00382F22" w:rsidRPr="00AF5E92">
      <w:rPr>
        <w:noProof/>
      </w:rPr>
      <w:drawing>
        <wp:anchor distT="0" distB="0" distL="114300" distR="114300" simplePos="0" relativeHeight="251664384" behindDoc="0" locked="0" layoutInCell="1" allowOverlap="1" wp14:anchorId="296D0BA5" wp14:editId="3834BAD1">
          <wp:simplePos x="0" y="0"/>
          <wp:positionH relativeFrom="column">
            <wp:posOffset>1239437</wp:posOffset>
          </wp:positionH>
          <wp:positionV relativeFrom="paragraph">
            <wp:posOffset>-292100</wp:posOffset>
          </wp:positionV>
          <wp:extent cx="476885" cy="657225"/>
          <wp:effectExtent l="0" t="0" r="0" b="9525"/>
          <wp:wrapSquare wrapText="bothSides"/>
          <wp:docPr id="933695676"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885" cy="657225"/>
                  </a:xfrm>
                  <a:prstGeom prst="rect">
                    <a:avLst/>
                  </a:prstGeom>
                  <a:noFill/>
                  <a:ln>
                    <a:noFill/>
                  </a:ln>
                </pic:spPr>
              </pic:pic>
            </a:graphicData>
          </a:graphic>
        </wp:anchor>
      </w:drawing>
    </w:r>
    <w:r w:rsidR="00382F22" w:rsidRPr="00AF5E92">
      <w:rPr>
        <w:noProof/>
      </w:rPr>
      <w:drawing>
        <wp:anchor distT="0" distB="0" distL="114300" distR="114300" simplePos="0" relativeHeight="251660288" behindDoc="0" locked="0" layoutInCell="1" allowOverlap="1" wp14:anchorId="3F43567C" wp14:editId="4BCB84C1">
          <wp:simplePos x="0" y="0"/>
          <wp:positionH relativeFrom="margin">
            <wp:posOffset>-135172</wp:posOffset>
          </wp:positionH>
          <wp:positionV relativeFrom="paragraph">
            <wp:posOffset>-301211</wp:posOffset>
          </wp:positionV>
          <wp:extent cx="1271270" cy="628015"/>
          <wp:effectExtent l="0" t="0" r="5080" b="635"/>
          <wp:wrapSquare wrapText="bothSides"/>
          <wp:docPr id="501093063"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127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42E5">
      <w:tab/>
    </w:r>
    <w:r w:rsidR="0087049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65849" w14:textId="77777777" w:rsidR="00D07A4B" w:rsidRDefault="00D07A4B" w:rsidP="00EE01E1">
      <w:pPr>
        <w:spacing w:after="0" w:line="240" w:lineRule="auto"/>
      </w:pPr>
      <w:r>
        <w:separator/>
      </w:r>
    </w:p>
  </w:footnote>
  <w:footnote w:type="continuationSeparator" w:id="0">
    <w:p w14:paraId="50C5FC56" w14:textId="77777777" w:rsidR="00D07A4B" w:rsidRDefault="00D07A4B" w:rsidP="00EE0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F00"/>
    <w:multiLevelType w:val="hybridMultilevel"/>
    <w:tmpl w:val="749C26CE"/>
    <w:lvl w:ilvl="0" w:tplc="F55EA452">
      <w:start w:val="1"/>
      <w:numFmt w:val="decimal"/>
      <w:lvlText w:val="%1."/>
      <w:lvlJc w:val="left"/>
      <w:pPr>
        <w:ind w:left="720" w:hanging="360"/>
      </w:pPr>
      <w:rPr>
        <w:rFonts w:hint="default"/>
        <w:b w:val="0"/>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2080FBE"/>
    <w:multiLevelType w:val="multilevel"/>
    <w:tmpl w:val="9CB8EDA4"/>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0866AFC0"/>
    <w:multiLevelType w:val="hybridMultilevel"/>
    <w:tmpl w:val="07B06C26"/>
    <w:lvl w:ilvl="0" w:tplc="8898B254">
      <w:start w:val="1"/>
      <w:numFmt w:val="decimal"/>
      <w:lvlText w:val="%1."/>
      <w:lvlJc w:val="left"/>
      <w:pPr>
        <w:ind w:left="720" w:hanging="360"/>
      </w:pPr>
    </w:lvl>
    <w:lvl w:ilvl="1" w:tplc="B05EA032">
      <w:start w:val="1"/>
      <w:numFmt w:val="lowerLetter"/>
      <w:lvlText w:val="%2."/>
      <w:lvlJc w:val="left"/>
      <w:pPr>
        <w:ind w:left="1440" w:hanging="360"/>
      </w:pPr>
    </w:lvl>
    <w:lvl w:ilvl="2" w:tplc="255CBDA8">
      <w:start w:val="1"/>
      <w:numFmt w:val="lowerRoman"/>
      <w:lvlText w:val="%3."/>
      <w:lvlJc w:val="right"/>
      <w:pPr>
        <w:ind w:left="2160" w:hanging="180"/>
      </w:pPr>
    </w:lvl>
    <w:lvl w:ilvl="3" w:tplc="5C661F5C">
      <w:start w:val="1"/>
      <w:numFmt w:val="decimal"/>
      <w:lvlText w:val="%4."/>
      <w:lvlJc w:val="left"/>
      <w:pPr>
        <w:ind w:left="2880" w:hanging="360"/>
      </w:pPr>
    </w:lvl>
    <w:lvl w:ilvl="4" w:tplc="5A807DFE">
      <w:start w:val="1"/>
      <w:numFmt w:val="lowerLetter"/>
      <w:lvlText w:val="%5."/>
      <w:lvlJc w:val="left"/>
      <w:pPr>
        <w:ind w:left="3600" w:hanging="360"/>
      </w:pPr>
    </w:lvl>
    <w:lvl w:ilvl="5" w:tplc="E5A23000">
      <w:start w:val="1"/>
      <w:numFmt w:val="lowerRoman"/>
      <w:lvlText w:val="%6."/>
      <w:lvlJc w:val="right"/>
      <w:pPr>
        <w:ind w:left="4320" w:hanging="180"/>
      </w:pPr>
    </w:lvl>
    <w:lvl w:ilvl="6" w:tplc="EB22FB74">
      <w:start w:val="1"/>
      <w:numFmt w:val="decimal"/>
      <w:lvlText w:val="%7."/>
      <w:lvlJc w:val="left"/>
      <w:pPr>
        <w:ind w:left="5040" w:hanging="360"/>
      </w:pPr>
    </w:lvl>
    <w:lvl w:ilvl="7" w:tplc="5DE0B7C0">
      <w:start w:val="1"/>
      <w:numFmt w:val="lowerLetter"/>
      <w:lvlText w:val="%8."/>
      <w:lvlJc w:val="left"/>
      <w:pPr>
        <w:ind w:left="5760" w:hanging="360"/>
      </w:pPr>
    </w:lvl>
    <w:lvl w:ilvl="8" w:tplc="EED29E06">
      <w:start w:val="1"/>
      <w:numFmt w:val="lowerRoman"/>
      <w:lvlText w:val="%9."/>
      <w:lvlJc w:val="right"/>
      <w:pPr>
        <w:ind w:left="6480" w:hanging="180"/>
      </w:pPr>
    </w:lvl>
  </w:abstractNum>
  <w:abstractNum w:abstractNumId="3" w15:restartNumberingAfterBreak="0">
    <w:nsid w:val="10D8706D"/>
    <w:multiLevelType w:val="multilevel"/>
    <w:tmpl w:val="1722BF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2240EE"/>
    <w:multiLevelType w:val="hybridMultilevel"/>
    <w:tmpl w:val="7DA0D7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68819D4"/>
    <w:multiLevelType w:val="hybridMultilevel"/>
    <w:tmpl w:val="11487DF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E607986"/>
    <w:multiLevelType w:val="hybridMultilevel"/>
    <w:tmpl w:val="B1C0B5B4"/>
    <w:lvl w:ilvl="0" w:tplc="9C387930">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F177E0C"/>
    <w:multiLevelType w:val="hybridMultilevel"/>
    <w:tmpl w:val="61B2455A"/>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536626"/>
    <w:multiLevelType w:val="hybridMultilevel"/>
    <w:tmpl w:val="D9E6ED82"/>
    <w:lvl w:ilvl="0" w:tplc="A26C7CF8">
      <w:start w:val="10"/>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02E498D"/>
    <w:multiLevelType w:val="multilevel"/>
    <w:tmpl w:val="EE68BF4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4212EEC"/>
    <w:multiLevelType w:val="hybridMultilevel"/>
    <w:tmpl w:val="A6DCE78E"/>
    <w:lvl w:ilvl="0" w:tplc="D2B02D0A">
      <w:start w:val="1"/>
      <w:numFmt w:val="bullet"/>
      <w:lvlText w:val=""/>
      <w:lvlJc w:val="left"/>
      <w:pPr>
        <w:ind w:left="1080" w:hanging="360"/>
      </w:pPr>
      <w:rPr>
        <w:rFonts w:ascii="Symbol" w:hAnsi="Symbol"/>
      </w:rPr>
    </w:lvl>
    <w:lvl w:ilvl="1" w:tplc="6150D75E">
      <w:start w:val="1"/>
      <w:numFmt w:val="bullet"/>
      <w:lvlText w:val=""/>
      <w:lvlJc w:val="left"/>
      <w:pPr>
        <w:ind w:left="1080" w:hanging="360"/>
      </w:pPr>
      <w:rPr>
        <w:rFonts w:ascii="Symbol" w:hAnsi="Symbol"/>
      </w:rPr>
    </w:lvl>
    <w:lvl w:ilvl="2" w:tplc="BF2449F0">
      <w:start w:val="1"/>
      <w:numFmt w:val="bullet"/>
      <w:lvlText w:val=""/>
      <w:lvlJc w:val="left"/>
      <w:pPr>
        <w:ind w:left="1080" w:hanging="360"/>
      </w:pPr>
      <w:rPr>
        <w:rFonts w:ascii="Symbol" w:hAnsi="Symbol"/>
      </w:rPr>
    </w:lvl>
    <w:lvl w:ilvl="3" w:tplc="F2706AAE">
      <w:start w:val="1"/>
      <w:numFmt w:val="bullet"/>
      <w:lvlText w:val=""/>
      <w:lvlJc w:val="left"/>
      <w:pPr>
        <w:ind w:left="1080" w:hanging="360"/>
      </w:pPr>
      <w:rPr>
        <w:rFonts w:ascii="Symbol" w:hAnsi="Symbol"/>
      </w:rPr>
    </w:lvl>
    <w:lvl w:ilvl="4" w:tplc="FE940E80">
      <w:start w:val="1"/>
      <w:numFmt w:val="bullet"/>
      <w:lvlText w:val=""/>
      <w:lvlJc w:val="left"/>
      <w:pPr>
        <w:ind w:left="1080" w:hanging="360"/>
      </w:pPr>
      <w:rPr>
        <w:rFonts w:ascii="Symbol" w:hAnsi="Symbol"/>
      </w:rPr>
    </w:lvl>
    <w:lvl w:ilvl="5" w:tplc="83A27300">
      <w:start w:val="1"/>
      <w:numFmt w:val="bullet"/>
      <w:lvlText w:val=""/>
      <w:lvlJc w:val="left"/>
      <w:pPr>
        <w:ind w:left="1080" w:hanging="360"/>
      </w:pPr>
      <w:rPr>
        <w:rFonts w:ascii="Symbol" w:hAnsi="Symbol"/>
      </w:rPr>
    </w:lvl>
    <w:lvl w:ilvl="6" w:tplc="34A6495C">
      <w:start w:val="1"/>
      <w:numFmt w:val="bullet"/>
      <w:lvlText w:val=""/>
      <w:lvlJc w:val="left"/>
      <w:pPr>
        <w:ind w:left="1080" w:hanging="360"/>
      </w:pPr>
      <w:rPr>
        <w:rFonts w:ascii="Symbol" w:hAnsi="Symbol"/>
      </w:rPr>
    </w:lvl>
    <w:lvl w:ilvl="7" w:tplc="E52EB794">
      <w:start w:val="1"/>
      <w:numFmt w:val="bullet"/>
      <w:lvlText w:val=""/>
      <w:lvlJc w:val="left"/>
      <w:pPr>
        <w:ind w:left="1080" w:hanging="360"/>
      </w:pPr>
      <w:rPr>
        <w:rFonts w:ascii="Symbol" w:hAnsi="Symbol"/>
      </w:rPr>
    </w:lvl>
    <w:lvl w:ilvl="8" w:tplc="38F8F806">
      <w:start w:val="1"/>
      <w:numFmt w:val="bullet"/>
      <w:lvlText w:val=""/>
      <w:lvlJc w:val="left"/>
      <w:pPr>
        <w:ind w:left="1080" w:hanging="360"/>
      </w:pPr>
      <w:rPr>
        <w:rFonts w:ascii="Symbol" w:hAnsi="Symbol"/>
      </w:rPr>
    </w:lvl>
  </w:abstractNum>
  <w:abstractNum w:abstractNumId="11" w15:restartNumberingAfterBreak="0">
    <w:nsid w:val="24EF0CE8"/>
    <w:multiLevelType w:val="hybridMultilevel"/>
    <w:tmpl w:val="3990BF58"/>
    <w:lvl w:ilvl="0" w:tplc="ECEA4F1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930507B"/>
    <w:multiLevelType w:val="multilevel"/>
    <w:tmpl w:val="C02CF43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236E73"/>
    <w:multiLevelType w:val="hybridMultilevel"/>
    <w:tmpl w:val="72E2AD02"/>
    <w:lvl w:ilvl="0" w:tplc="7DE68002">
      <w:start w:val="2"/>
      <w:numFmt w:val="bullet"/>
      <w:lvlText w:val="-"/>
      <w:lvlJc w:val="left"/>
      <w:pPr>
        <w:ind w:left="720" w:hanging="360"/>
      </w:pPr>
      <w:rPr>
        <w:rFonts w:ascii="Times New Roman" w:eastAsia="Times New Roman" w:hAnsi="Times New Roman" w:cs="Times New Roman" w:hint="default"/>
        <w:b/>
        <w:i/>
        <w:color w:val="8080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D793292"/>
    <w:multiLevelType w:val="hybridMultilevel"/>
    <w:tmpl w:val="C720CC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E412F05"/>
    <w:multiLevelType w:val="multilevel"/>
    <w:tmpl w:val="3BF0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7826E2"/>
    <w:multiLevelType w:val="hybridMultilevel"/>
    <w:tmpl w:val="D7800B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2CB4054"/>
    <w:multiLevelType w:val="multilevel"/>
    <w:tmpl w:val="2DD6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402658"/>
    <w:multiLevelType w:val="multilevel"/>
    <w:tmpl w:val="1722BF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A34A0"/>
    <w:multiLevelType w:val="multilevel"/>
    <w:tmpl w:val="1AA8FB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5C6C43"/>
    <w:multiLevelType w:val="multilevel"/>
    <w:tmpl w:val="50146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482220"/>
    <w:multiLevelType w:val="multilevel"/>
    <w:tmpl w:val="A18E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D3EAA"/>
    <w:multiLevelType w:val="multilevel"/>
    <w:tmpl w:val="7F00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1D4501"/>
    <w:multiLevelType w:val="multilevel"/>
    <w:tmpl w:val="E314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7E5673"/>
    <w:multiLevelType w:val="hybridMultilevel"/>
    <w:tmpl w:val="918891B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42F46B5"/>
    <w:multiLevelType w:val="hybridMultilevel"/>
    <w:tmpl w:val="B008A62E"/>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48B1CA6"/>
    <w:multiLevelType w:val="hybridMultilevel"/>
    <w:tmpl w:val="A2F873BC"/>
    <w:lvl w:ilvl="0" w:tplc="6BAAD52C">
      <w:start w:val="1"/>
      <w:numFmt w:val="decimal"/>
      <w:lvlText w:val="%1."/>
      <w:lvlJc w:val="left"/>
      <w:pPr>
        <w:ind w:left="720" w:hanging="360"/>
      </w:pPr>
      <w:rPr>
        <w:rFonts w:hint="default"/>
        <w:b w:val="0"/>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54AA3D25"/>
    <w:multiLevelType w:val="hybridMultilevel"/>
    <w:tmpl w:val="D494DDB6"/>
    <w:lvl w:ilvl="0" w:tplc="A57ACA14">
      <w:start w:val="15"/>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80C1E45"/>
    <w:multiLevelType w:val="hybridMultilevel"/>
    <w:tmpl w:val="B85656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5C3B0324"/>
    <w:multiLevelType w:val="hybridMultilevel"/>
    <w:tmpl w:val="68B45BD6"/>
    <w:lvl w:ilvl="0" w:tplc="81C6E976">
      <w:start w:val="1"/>
      <w:numFmt w:val="bullet"/>
      <w:lvlText w:val=""/>
      <w:lvlJc w:val="left"/>
      <w:pPr>
        <w:ind w:left="1080" w:hanging="360"/>
      </w:pPr>
      <w:rPr>
        <w:rFonts w:ascii="Symbol" w:hAnsi="Symbol"/>
      </w:rPr>
    </w:lvl>
    <w:lvl w:ilvl="1" w:tplc="DB98EDD2">
      <w:start w:val="1"/>
      <w:numFmt w:val="bullet"/>
      <w:lvlText w:val=""/>
      <w:lvlJc w:val="left"/>
      <w:pPr>
        <w:ind w:left="1080" w:hanging="360"/>
      </w:pPr>
      <w:rPr>
        <w:rFonts w:ascii="Symbol" w:hAnsi="Symbol"/>
      </w:rPr>
    </w:lvl>
    <w:lvl w:ilvl="2" w:tplc="4B64CF2E">
      <w:start w:val="1"/>
      <w:numFmt w:val="bullet"/>
      <w:lvlText w:val=""/>
      <w:lvlJc w:val="left"/>
      <w:pPr>
        <w:ind w:left="1080" w:hanging="360"/>
      </w:pPr>
      <w:rPr>
        <w:rFonts w:ascii="Symbol" w:hAnsi="Symbol"/>
      </w:rPr>
    </w:lvl>
    <w:lvl w:ilvl="3" w:tplc="C794F632">
      <w:start w:val="1"/>
      <w:numFmt w:val="bullet"/>
      <w:lvlText w:val=""/>
      <w:lvlJc w:val="left"/>
      <w:pPr>
        <w:ind w:left="1080" w:hanging="360"/>
      </w:pPr>
      <w:rPr>
        <w:rFonts w:ascii="Symbol" w:hAnsi="Symbol"/>
      </w:rPr>
    </w:lvl>
    <w:lvl w:ilvl="4" w:tplc="73B68328">
      <w:start w:val="1"/>
      <w:numFmt w:val="bullet"/>
      <w:lvlText w:val=""/>
      <w:lvlJc w:val="left"/>
      <w:pPr>
        <w:ind w:left="1080" w:hanging="360"/>
      </w:pPr>
      <w:rPr>
        <w:rFonts w:ascii="Symbol" w:hAnsi="Symbol"/>
      </w:rPr>
    </w:lvl>
    <w:lvl w:ilvl="5" w:tplc="28744500">
      <w:start w:val="1"/>
      <w:numFmt w:val="bullet"/>
      <w:lvlText w:val=""/>
      <w:lvlJc w:val="left"/>
      <w:pPr>
        <w:ind w:left="1080" w:hanging="360"/>
      </w:pPr>
      <w:rPr>
        <w:rFonts w:ascii="Symbol" w:hAnsi="Symbol"/>
      </w:rPr>
    </w:lvl>
    <w:lvl w:ilvl="6" w:tplc="62C4507C">
      <w:start w:val="1"/>
      <w:numFmt w:val="bullet"/>
      <w:lvlText w:val=""/>
      <w:lvlJc w:val="left"/>
      <w:pPr>
        <w:ind w:left="1080" w:hanging="360"/>
      </w:pPr>
      <w:rPr>
        <w:rFonts w:ascii="Symbol" w:hAnsi="Symbol"/>
      </w:rPr>
    </w:lvl>
    <w:lvl w:ilvl="7" w:tplc="2740264A">
      <w:start w:val="1"/>
      <w:numFmt w:val="bullet"/>
      <w:lvlText w:val=""/>
      <w:lvlJc w:val="left"/>
      <w:pPr>
        <w:ind w:left="1080" w:hanging="360"/>
      </w:pPr>
      <w:rPr>
        <w:rFonts w:ascii="Symbol" w:hAnsi="Symbol"/>
      </w:rPr>
    </w:lvl>
    <w:lvl w:ilvl="8" w:tplc="30C6A04A">
      <w:start w:val="1"/>
      <w:numFmt w:val="bullet"/>
      <w:lvlText w:val=""/>
      <w:lvlJc w:val="left"/>
      <w:pPr>
        <w:ind w:left="1080" w:hanging="360"/>
      </w:pPr>
      <w:rPr>
        <w:rFonts w:ascii="Symbol" w:hAnsi="Symbol"/>
      </w:rPr>
    </w:lvl>
  </w:abstractNum>
  <w:abstractNum w:abstractNumId="30" w15:restartNumberingAfterBreak="0">
    <w:nsid w:val="5C753E55"/>
    <w:multiLevelType w:val="hybridMultilevel"/>
    <w:tmpl w:val="B95EBD62"/>
    <w:lvl w:ilvl="0" w:tplc="0A7239BE">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DB831DC"/>
    <w:multiLevelType w:val="multilevel"/>
    <w:tmpl w:val="0C0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FA7771"/>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F632F9"/>
    <w:multiLevelType w:val="hybridMultilevel"/>
    <w:tmpl w:val="83188D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C6943F0"/>
    <w:multiLevelType w:val="multilevel"/>
    <w:tmpl w:val="2B5E2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F00E25"/>
    <w:multiLevelType w:val="multilevel"/>
    <w:tmpl w:val="B6BC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0915BC"/>
    <w:multiLevelType w:val="hybridMultilevel"/>
    <w:tmpl w:val="ED8A4E2E"/>
    <w:lvl w:ilvl="0" w:tplc="6E32F6BA">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2F620C9"/>
    <w:multiLevelType w:val="multilevel"/>
    <w:tmpl w:val="E44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F244D9"/>
    <w:multiLevelType w:val="multilevel"/>
    <w:tmpl w:val="1722BF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D30C60"/>
    <w:multiLevelType w:val="hybridMultilevel"/>
    <w:tmpl w:val="90B6FCB8"/>
    <w:lvl w:ilvl="0" w:tplc="EEDC2924">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A9F6CB6"/>
    <w:multiLevelType w:val="hybridMultilevel"/>
    <w:tmpl w:val="2F124FD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315183642">
    <w:abstractNumId w:val="2"/>
  </w:num>
  <w:num w:numId="2" w16cid:durableId="12927813">
    <w:abstractNumId w:val="32"/>
  </w:num>
  <w:num w:numId="3" w16cid:durableId="10836579">
    <w:abstractNumId w:val="33"/>
  </w:num>
  <w:num w:numId="4" w16cid:durableId="945963019">
    <w:abstractNumId w:val="16"/>
  </w:num>
  <w:num w:numId="5" w16cid:durableId="1340738175">
    <w:abstractNumId w:val="25"/>
  </w:num>
  <w:num w:numId="6" w16cid:durableId="18355335">
    <w:abstractNumId w:val="13"/>
  </w:num>
  <w:num w:numId="7" w16cid:durableId="1308782372">
    <w:abstractNumId w:val="5"/>
  </w:num>
  <w:num w:numId="8" w16cid:durableId="723914045">
    <w:abstractNumId w:val="40"/>
  </w:num>
  <w:num w:numId="9" w16cid:durableId="2021354261">
    <w:abstractNumId w:val="31"/>
  </w:num>
  <w:num w:numId="10" w16cid:durableId="1696687917">
    <w:abstractNumId w:val="39"/>
  </w:num>
  <w:num w:numId="11" w16cid:durableId="899483538">
    <w:abstractNumId w:val="1"/>
  </w:num>
  <w:num w:numId="12" w16cid:durableId="1054813711">
    <w:abstractNumId w:val="4"/>
  </w:num>
  <w:num w:numId="13" w16cid:durableId="72431994">
    <w:abstractNumId w:val="36"/>
  </w:num>
  <w:num w:numId="14" w16cid:durableId="1165559423">
    <w:abstractNumId w:val="14"/>
  </w:num>
  <w:num w:numId="15" w16cid:durableId="1001160249">
    <w:abstractNumId w:val="9"/>
  </w:num>
  <w:num w:numId="16" w16cid:durableId="1866097848">
    <w:abstractNumId w:val="34"/>
  </w:num>
  <w:num w:numId="17" w16cid:durableId="1556813646">
    <w:abstractNumId w:val="7"/>
  </w:num>
  <w:num w:numId="18" w16cid:durableId="497504098">
    <w:abstractNumId w:val="22"/>
  </w:num>
  <w:num w:numId="19" w16cid:durableId="658537413">
    <w:abstractNumId w:val="17"/>
  </w:num>
  <w:num w:numId="20" w16cid:durableId="1677998679">
    <w:abstractNumId w:val="35"/>
  </w:num>
  <w:num w:numId="21" w16cid:durableId="1578787239">
    <w:abstractNumId w:val="19"/>
  </w:num>
  <w:num w:numId="22" w16cid:durableId="1579515448">
    <w:abstractNumId w:val="10"/>
  </w:num>
  <w:num w:numId="23" w16cid:durableId="1832137462">
    <w:abstractNumId w:val="29"/>
  </w:num>
  <w:num w:numId="24" w16cid:durableId="674651762">
    <w:abstractNumId w:val="23"/>
  </w:num>
  <w:num w:numId="25" w16cid:durableId="1850214381">
    <w:abstractNumId w:val="21"/>
  </w:num>
  <w:num w:numId="26" w16cid:durableId="1984044163">
    <w:abstractNumId w:val="11"/>
  </w:num>
  <w:num w:numId="27" w16cid:durableId="941915973">
    <w:abstractNumId w:val="28"/>
  </w:num>
  <w:num w:numId="28" w16cid:durableId="873691709">
    <w:abstractNumId w:val="24"/>
  </w:num>
  <w:num w:numId="29" w16cid:durableId="1535078137">
    <w:abstractNumId w:val="15"/>
  </w:num>
  <w:num w:numId="30" w16cid:durableId="2067099748">
    <w:abstractNumId w:val="20"/>
  </w:num>
  <w:num w:numId="31" w16cid:durableId="1049106571">
    <w:abstractNumId w:val="37"/>
  </w:num>
  <w:num w:numId="32" w16cid:durableId="76639841">
    <w:abstractNumId w:val="18"/>
  </w:num>
  <w:num w:numId="33" w16cid:durableId="1652563092">
    <w:abstractNumId w:val="3"/>
  </w:num>
  <w:num w:numId="34" w16cid:durableId="2108303310">
    <w:abstractNumId w:val="38"/>
  </w:num>
  <w:num w:numId="35" w16cid:durableId="434403454">
    <w:abstractNumId w:val="27"/>
  </w:num>
  <w:num w:numId="36" w16cid:durableId="1859272192">
    <w:abstractNumId w:val="8"/>
  </w:num>
  <w:num w:numId="37" w16cid:durableId="793985964">
    <w:abstractNumId w:val="26"/>
  </w:num>
  <w:num w:numId="38" w16cid:durableId="388892340">
    <w:abstractNumId w:val="6"/>
  </w:num>
  <w:num w:numId="39" w16cid:durableId="1343165768">
    <w:abstractNumId w:val="12"/>
  </w:num>
  <w:num w:numId="40" w16cid:durableId="785123506">
    <w:abstractNumId w:val="0"/>
  </w:num>
  <w:num w:numId="41" w16cid:durableId="73879331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67935D"/>
    <w:rsid w:val="00001EF6"/>
    <w:rsid w:val="000030DA"/>
    <w:rsid w:val="00003D39"/>
    <w:rsid w:val="00005BD6"/>
    <w:rsid w:val="00007574"/>
    <w:rsid w:val="0001133E"/>
    <w:rsid w:val="00013B3E"/>
    <w:rsid w:val="00014319"/>
    <w:rsid w:val="000158E6"/>
    <w:rsid w:val="00016CB9"/>
    <w:rsid w:val="000239B6"/>
    <w:rsid w:val="00024D6C"/>
    <w:rsid w:val="00026D40"/>
    <w:rsid w:val="0003006C"/>
    <w:rsid w:val="0003243D"/>
    <w:rsid w:val="00033BD4"/>
    <w:rsid w:val="00034CE6"/>
    <w:rsid w:val="00036ADB"/>
    <w:rsid w:val="00036B7C"/>
    <w:rsid w:val="00037F55"/>
    <w:rsid w:val="00040AF5"/>
    <w:rsid w:val="00040B20"/>
    <w:rsid w:val="0004100E"/>
    <w:rsid w:val="00041B08"/>
    <w:rsid w:val="0004245E"/>
    <w:rsid w:val="000428E4"/>
    <w:rsid w:val="0005153F"/>
    <w:rsid w:val="00051CEA"/>
    <w:rsid w:val="0005220C"/>
    <w:rsid w:val="00053FF6"/>
    <w:rsid w:val="00054EA3"/>
    <w:rsid w:val="00055F98"/>
    <w:rsid w:val="000561A8"/>
    <w:rsid w:val="0005686F"/>
    <w:rsid w:val="0006050A"/>
    <w:rsid w:val="00061873"/>
    <w:rsid w:val="0006565B"/>
    <w:rsid w:val="00065FB6"/>
    <w:rsid w:val="000704BA"/>
    <w:rsid w:val="00070887"/>
    <w:rsid w:val="00070C8F"/>
    <w:rsid w:val="00070E46"/>
    <w:rsid w:val="000714CF"/>
    <w:rsid w:val="00072284"/>
    <w:rsid w:val="0007323D"/>
    <w:rsid w:val="00076A20"/>
    <w:rsid w:val="00080DE7"/>
    <w:rsid w:val="000815A5"/>
    <w:rsid w:val="00081E9D"/>
    <w:rsid w:val="00083CB7"/>
    <w:rsid w:val="0008414E"/>
    <w:rsid w:val="0009069C"/>
    <w:rsid w:val="000906B9"/>
    <w:rsid w:val="00091CFC"/>
    <w:rsid w:val="00093AF9"/>
    <w:rsid w:val="00095C2F"/>
    <w:rsid w:val="000A52D4"/>
    <w:rsid w:val="000A55DB"/>
    <w:rsid w:val="000A6F0E"/>
    <w:rsid w:val="000A7E84"/>
    <w:rsid w:val="000B1521"/>
    <w:rsid w:val="000B2ACF"/>
    <w:rsid w:val="000B3350"/>
    <w:rsid w:val="000B5BC0"/>
    <w:rsid w:val="000C2C88"/>
    <w:rsid w:val="000C446F"/>
    <w:rsid w:val="000D2996"/>
    <w:rsid w:val="000D3274"/>
    <w:rsid w:val="000E1717"/>
    <w:rsid w:val="000E49C1"/>
    <w:rsid w:val="000E537B"/>
    <w:rsid w:val="000E636D"/>
    <w:rsid w:val="000E639C"/>
    <w:rsid w:val="000E735B"/>
    <w:rsid w:val="000E750C"/>
    <w:rsid w:val="000E77E4"/>
    <w:rsid w:val="000F3453"/>
    <w:rsid w:val="000F6A61"/>
    <w:rsid w:val="00101E38"/>
    <w:rsid w:val="00102AD5"/>
    <w:rsid w:val="00105C2C"/>
    <w:rsid w:val="00107F0A"/>
    <w:rsid w:val="00114C6A"/>
    <w:rsid w:val="0011641C"/>
    <w:rsid w:val="00116F02"/>
    <w:rsid w:val="00117CD6"/>
    <w:rsid w:val="00122028"/>
    <w:rsid w:val="00123162"/>
    <w:rsid w:val="00123654"/>
    <w:rsid w:val="001254F4"/>
    <w:rsid w:val="00130624"/>
    <w:rsid w:val="00130C69"/>
    <w:rsid w:val="00131382"/>
    <w:rsid w:val="00131993"/>
    <w:rsid w:val="001326A2"/>
    <w:rsid w:val="00135F03"/>
    <w:rsid w:val="00141BF5"/>
    <w:rsid w:val="00142403"/>
    <w:rsid w:val="001433B4"/>
    <w:rsid w:val="00143CE5"/>
    <w:rsid w:val="0014443A"/>
    <w:rsid w:val="001455FF"/>
    <w:rsid w:val="00146BF4"/>
    <w:rsid w:val="00146C44"/>
    <w:rsid w:val="001473D0"/>
    <w:rsid w:val="00147CC0"/>
    <w:rsid w:val="00151A42"/>
    <w:rsid w:val="00154CE3"/>
    <w:rsid w:val="001552F2"/>
    <w:rsid w:val="0015550E"/>
    <w:rsid w:val="00155BE6"/>
    <w:rsid w:val="00161727"/>
    <w:rsid w:val="001620E2"/>
    <w:rsid w:val="0016366C"/>
    <w:rsid w:val="001638FF"/>
    <w:rsid w:val="00166578"/>
    <w:rsid w:val="00171E21"/>
    <w:rsid w:val="00172353"/>
    <w:rsid w:val="00175E98"/>
    <w:rsid w:val="00183A42"/>
    <w:rsid w:val="00183C53"/>
    <w:rsid w:val="00184EC4"/>
    <w:rsid w:val="0018708B"/>
    <w:rsid w:val="00187F41"/>
    <w:rsid w:val="00192FFF"/>
    <w:rsid w:val="001940D5"/>
    <w:rsid w:val="00194D75"/>
    <w:rsid w:val="0019662B"/>
    <w:rsid w:val="00196EDD"/>
    <w:rsid w:val="001A09BE"/>
    <w:rsid w:val="001A467F"/>
    <w:rsid w:val="001A48E3"/>
    <w:rsid w:val="001A7661"/>
    <w:rsid w:val="001A7E79"/>
    <w:rsid w:val="001B3026"/>
    <w:rsid w:val="001B63CC"/>
    <w:rsid w:val="001C16DA"/>
    <w:rsid w:val="001C190F"/>
    <w:rsid w:val="001C2F8B"/>
    <w:rsid w:val="001C3FCA"/>
    <w:rsid w:val="001C44AE"/>
    <w:rsid w:val="001C5077"/>
    <w:rsid w:val="001C6498"/>
    <w:rsid w:val="001C6E00"/>
    <w:rsid w:val="001D1EFD"/>
    <w:rsid w:val="001D34EE"/>
    <w:rsid w:val="001D5347"/>
    <w:rsid w:val="001D5713"/>
    <w:rsid w:val="001D61AB"/>
    <w:rsid w:val="001D6B4C"/>
    <w:rsid w:val="001E0757"/>
    <w:rsid w:val="001E26F8"/>
    <w:rsid w:val="001E6EE1"/>
    <w:rsid w:val="001E7F97"/>
    <w:rsid w:val="001F0282"/>
    <w:rsid w:val="001F037A"/>
    <w:rsid w:val="001F2B78"/>
    <w:rsid w:val="00200E21"/>
    <w:rsid w:val="00205414"/>
    <w:rsid w:val="00207EB1"/>
    <w:rsid w:val="002100D9"/>
    <w:rsid w:val="00210C91"/>
    <w:rsid w:val="0021249D"/>
    <w:rsid w:val="0021571B"/>
    <w:rsid w:val="0021667B"/>
    <w:rsid w:val="00221E94"/>
    <w:rsid w:val="00222396"/>
    <w:rsid w:val="00222B5F"/>
    <w:rsid w:val="0022431F"/>
    <w:rsid w:val="00227ED4"/>
    <w:rsid w:val="00231467"/>
    <w:rsid w:val="00231851"/>
    <w:rsid w:val="002333EB"/>
    <w:rsid w:val="00242EF8"/>
    <w:rsid w:val="00243F20"/>
    <w:rsid w:val="00244CE7"/>
    <w:rsid w:val="00250E52"/>
    <w:rsid w:val="002518FD"/>
    <w:rsid w:val="00251AB0"/>
    <w:rsid w:val="00253F4F"/>
    <w:rsid w:val="00254470"/>
    <w:rsid w:val="00257EFE"/>
    <w:rsid w:val="00270E03"/>
    <w:rsid w:val="0027381C"/>
    <w:rsid w:val="002742EF"/>
    <w:rsid w:val="00274DEC"/>
    <w:rsid w:val="002765A3"/>
    <w:rsid w:val="002876F1"/>
    <w:rsid w:val="00290011"/>
    <w:rsid w:val="0029135B"/>
    <w:rsid w:val="002951EA"/>
    <w:rsid w:val="00295E8A"/>
    <w:rsid w:val="0029604A"/>
    <w:rsid w:val="002973C9"/>
    <w:rsid w:val="002A2A3C"/>
    <w:rsid w:val="002A7138"/>
    <w:rsid w:val="002A7248"/>
    <w:rsid w:val="002A7B48"/>
    <w:rsid w:val="002B05FA"/>
    <w:rsid w:val="002B3D69"/>
    <w:rsid w:val="002B43C1"/>
    <w:rsid w:val="002B565C"/>
    <w:rsid w:val="002B61E2"/>
    <w:rsid w:val="002B71CE"/>
    <w:rsid w:val="002C221E"/>
    <w:rsid w:val="002C2F29"/>
    <w:rsid w:val="002C5B6D"/>
    <w:rsid w:val="002C6061"/>
    <w:rsid w:val="002C7A4E"/>
    <w:rsid w:val="002D063C"/>
    <w:rsid w:val="002D22FB"/>
    <w:rsid w:val="002D3638"/>
    <w:rsid w:val="002D53CC"/>
    <w:rsid w:val="002D6BAD"/>
    <w:rsid w:val="002D6FAA"/>
    <w:rsid w:val="002D7145"/>
    <w:rsid w:val="002D716F"/>
    <w:rsid w:val="002D7D8D"/>
    <w:rsid w:val="002E3B1C"/>
    <w:rsid w:val="002E3C7D"/>
    <w:rsid w:val="002E7C4F"/>
    <w:rsid w:val="002F426A"/>
    <w:rsid w:val="002F5C16"/>
    <w:rsid w:val="0030017A"/>
    <w:rsid w:val="00303E28"/>
    <w:rsid w:val="003042C9"/>
    <w:rsid w:val="00304F12"/>
    <w:rsid w:val="00305D40"/>
    <w:rsid w:val="00306B75"/>
    <w:rsid w:val="003071BC"/>
    <w:rsid w:val="00313385"/>
    <w:rsid w:val="00321368"/>
    <w:rsid w:val="00321AA1"/>
    <w:rsid w:val="00322862"/>
    <w:rsid w:val="003234A4"/>
    <w:rsid w:val="003246E6"/>
    <w:rsid w:val="00324FE2"/>
    <w:rsid w:val="00325A35"/>
    <w:rsid w:val="0032635F"/>
    <w:rsid w:val="0032776C"/>
    <w:rsid w:val="00330136"/>
    <w:rsid w:val="00330538"/>
    <w:rsid w:val="00330574"/>
    <w:rsid w:val="00330BF7"/>
    <w:rsid w:val="003324A0"/>
    <w:rsid w:val="00336B47"/>
    <w:rsid w:val="0034065D"/>
    <w:rsid w:val="0034203E"/>
    <w:rsid w:val="00343DF2"/>
    <w:rsid w:val="00346FC7"/>
    <w:rsid w:val="0035085E"/>
    <w:rsid w:val="003512E4"/>
    <w:rsid w:val="00353014"/>
    <w:rsid w:val="0036069A"/>
    <w:rsid w:val="00363756"/>
    <w:rsid w:val="00364C93"/>
    <w:rsid w:val="00365265"/>
    <w:rsid w:val="00365C0C"/>
    <w:rsid w:val="003700A5"/>
    <w:rsid w:val="0037101C"/>
    <w:rsid w:val="003710C9"/>
    <w:rsid w:val="00380F0D"/>
    <w:rsid w:val="003829D7"/>
    <w:rsid w:val="00382F22"/>
    <w:rsid w:val="003833DD"/>
    <w:rsid w:val="003856C6"/>
    <w:rsid w:val="00385E31"/>
    <w:rsid w:val="0039062D"/>
    <w:rsid w:val="0039133F"/>
    <w:rsid w:val="003917D2"/>
    <w:rsid w:val="00392DA7"/>
    <w:rsid w:val="00394AB0"/>
    <w:rsid w:val="00394AD8"/>
    <w:rsid w:val="003971AB"/>
    <w:rsid w:val="003A5084"/>
    <w:rsid w:val="003A5889"/>
    <w:rsid w:val="003A61B3"/>
    <w:rsid w:val="003A63DB"/>
    <w:rsid w:val="003A73B4"/>
    <w:rsid w:val="003B0E62"/>
    <w:rsid w:val="003B1B67"/>
    <w:rsid w:val="003B27A9"/>
    <w:rsid w:val="003C33F8"/>
    <w:rsid w:val="003C3DB8"/>
    <w:rsid w:val="003C4AA3"/>
    <w:rsid w:val="003C5F29"/>
    <w:rsid w:val="003C5F53"/>
    <w:rsid w:val="003D0C01"/>
    <w:rsid w:val="003D0D8E"/>
    <w:rsid w:val="003D1FD6"/>
    <w:rsid w:val="003D3A57"/>
    <w:rsid w:val="003D3C09"/>
    <w:rsid w:val="003D54AD"/>
    <w:rsid w:val="003D7D6D"/>
    <w:rsid w:val="003E6FC5"/>
    <w:rsid w:val="003E7DEB"/>
    <w:rsid w:val="003F1C5D"/>
    <w:rsid w:val="003F32E2"/>
    <w:rsid w:val="004007FD"/>
    <w:rsid w:val="00402603"/>
    <w:rsid w:val="0040347C"/>
    <w:rsid w:val="00403F41"/>
    <w:rsid w:val="004051E1"/>
    <w:rsid w:val="00405AC6"/>
    <w:rsid w:val="00405D16"/>
    <w:rsid w:val="00407245"/>
    <w:rsid w:val="00407532"/>
    <w:rsid w:val="00407EB6"/>
    <w:rsid w:val="0041099D"/>
    <w:rsid w:val="004126C2"/>
    <w:rsid w:val="0041653C"/>
    <w:rsid w:val="00417561"/>
    <w:rsid w:val="00421DFF"/>
    <w:rsid w:val="004227A3"/>
    <w:rsid w:val="00422957"/>
    <w:rsid w:val="00426BD1"/>
    <w:rsid w:val="0042734A"/>
    <w:rsid w:val="00432448"/>
    <w:rsid w:val="00432873"/>
    <w:rsid w:val="004330CF"/>
    <w:rsid w:val="004335D7"/>
    <w:rsid w:val="00435047"/>
    <w:rsid w:val="004413D9"/>
    <w:rsid w:val="00443CDF"/>
    <w:rsid w:val="00444972"/>
    <w:rsid w:val="0044640B"/>
    <w:rsid w:val="0045012D"/>
    <w:rsid w:val="00450CB7"/>
    <w:rsid w:val="00451B2B"/>
    <w:rsid w:val="00451D2B"/>
    <w:rsid w:val="00454D1A"/>
    <w:rsid w:val="0045606D"/>
    <w:rsid w:val="0045674E"/>
    <w:rsid w:val="00456D14"/>
    <w:rsid w:val="00460FDF"/>
    <w:rsid w:val="00461F28"/>
    <w:rsid w:val="004622DB"/>
    <w:rsid w:val="00466E97"/>
    <w:rsid w:val="00470913"/>
    <w:rsid w:val="004715A2"/>
    <w:rsid w:val="00472630"/>
    <w:rsid w:val="00473FA9"/>
    <w:rsid w:val="0047493F"/>
    <w:rsid w:val="00476C31"/>
    <w:rsid w:val="00481B25"/>
    <w:rsid w:val="00482198"/>
    <w:rsid w:val="004828E5"/>
    <w:rsid w:val="004907F4"/>
    <w:rsid w:val="00492E4A"/>
    <w:rsid w:val="00493BD4"/>
    <w:rsid w:val="00494672"/>
    <w:rsid w:val="00494FBE"/>
    <w:rsid w:val="00495141"/>
    <w:rsid w:val="004A238D"/>
    <w:rsid w:val="004A46A7"/>
    <w:rsid w:val="004A5D8C"/>
    <w:rsid w:val="004A64E1"/>
    <w:rsid w:val="004A760E"/>
    <w:rsid w:val="004A7B71"/>
    <w:rsid w:val="004B0678"/>
    <w:rsid w:val="004B0EF2"/>
    <w:rsid w:val="004B2C9A"/>
    <w:rsid w:val="004B308F"/>
    <w:rsid w:val="004B3118"/>
    <w:rsid w:val="004B3AB2"/>
    <w:rsid w:val="004B5BC5"/>
    <w:rsid w:val="004C1106"/>
    <w:rsid w:val="004C2B5D"/>
    <w:rsid w:val="004C373A"/>
    <w:rsid w:val="004C4ABB"/>
    <w:rsid w:val="004C5E38"/>
    <w:rsid w:val="004C7604"/>
    <w:rsid w:val="004D1106"/>
    <w:rsid w:val="004D3225"/>
    <w:rsid w:val="004D5959"/>
    <w:rsid w:val="004E10F4"/>
    <w:rsid w:val="004E1DFA"/>
    <w:rsid w:val="004E40B3"/>
    <w:rsid w:val="004E4682"/>
    <w:rsid w:val="004E7942"/>
    <w:rsid w:val="004F12B7"/>
    <w:rsid w:val="004F2765"/>
    <w:rsid w:val="004F3BDD"/>
    <w:rsid w:val="004F6288"/>
    <w:rsid w:val="004F6CFB"/>
    <w:rsid w:val="00501C03"/>
    <w:rsid w:val="00501DC2"/>
    <w:rsid w:val="00503638"/>
    <w:rsid w:val="005046A8"/>
    <w:rsid w:val="005070E8"/>
    <w:rsid w:val="005107DA"/>
    <w:rsid w:val="00511C13"/>
    <w:rsid w:val="00512604"/>
    <w:rsid w:val="00513C94"/>
    <w:rsid w:val="005177D5"/>
    <w:rsid w:val="00520F26"/>
    <w:rsid w:val="00522E3D"/>
    <w:rsid w:val="00523F94"/>
    <w:rsid w:val="005253A1"/>
    <w:rsid w:val="00525B87"/>
    <w:rsid w:val="00525EAC"/>
    <w:rsid w:val="005308E4"/>
    <w:rsid w:val="00530F12"/>
    <w:rsid w:val="005310C8"/>
    <w:rsid w:val="00532248"/>
    <w:rsid w:val="00532675"/>
    <w:rsid w:val="00533893"/>
    <w:rsid w:val="00535BB9"/>
    <w:rsid w:val="00536A2F"/>
    <w:rsid w:val="005378E1"/>
    <w:rsid w:val="00541115"/>
    <w:rsid w:val="00541950"/>
    <w:rsid w:val="005424D9"/>
    <w:rsid w:val="00542AD2"/>
    <w:rsid w:val="005431DC"/>
    <w:rsid w:val="005440F3"/>
    <w:rsid w:val="00545C91"/>
    <w:rsid w:val="00547030"/>
    <w:rsid w:val="005474CA"/>
    <w:rsid w:val="00547717"/>
    <w:rsid w:val="005477E4"/>
    <w:rsid w:val="00547B08"/>
    <w:rsid w:val="0055495B"/>
    <w:rsid w:val="00554AF2"/>
    <w:rsid w:val="005556CD"/>
    <w:rsid w:val="00560617"/>
    <w:rsid w:val="0056767B"/>
    <w:rsid w:val="00570F7C"/>
    <w:rsid w:val="00572C09"/>
    <w:rsid w:val="0057639A"/>
    <w:rsid w:val="0057743F"/>
    <w:rsid w:val="00580C02"/>
    <w:rsid w:val="00583FA9"/>
    <w:rsid w:val="0059636F"/>
    <w:rsid w:val="00597235"/>
    <w:rsid w:val="005A3034"/>
    <w:rsid w:val="005A541B"/>
    <w:rsid w:val="005A66CC"/>
    <w:rsid w:val="005A7516"/>
    <w:rsid w:val="005B2D0B"/>
    <w:rsid w:val="005B3152"/>
    <w:rsid w:val="005C1B58"/>
    <w:rsid w:val="005C2BBA"/>
    <w:rsid w:val="005C332D"/>
    <w:rsid w:val="005C36BE"/>
    <w:rsid w:val="005C3A07"/>
    <w:rsid w:val="005C3E55"/>
    <w:rsid w:val="005C4F63"/>
    <w:rsid w:val="005C6308"/>
    <w:rsid w:val="005D60C6"/>
    <w:rsid w:val="005E1105"/>
    <w:rsid w:val="005E26DD"/>
    <w:rsid w:val="005F3E3B"/>
    <w:rsid w:val="005F46EC"/>
    <w:rsid w:val="005F5BEE"/>
    <w:rsid w:val="005F65A9"/>
    <w:rsid w:val="005F7AD7"/>
    <w:rsid w:val="00603A9A"/>
    <w:rsid w:val="006101B2"/>
    <w:rsid w:val="0061110A"/>
    <w:rsid w:val="0061279D"/>
    <w:rsid w:val="00613088"/>
    <w:rsid w:val="006142E9"/>
    <w:rsid w:val="00620508"/>
    <w:rsid w:val="00625F97"/>
    <w:rsid w:val="0062608A"/>
    <w:rsid w:val="00627198"/>
    <w:rsid w:val="0062735E"/>
    <w:rsid w:val="00630B62"/>
    <w:rsid w:val="00631399"/>
    <w:rsid w:val="0063371D"/>
    <w:rsid w:val="0063387D"/>
    <w:rsid w:val="006346E9"/>
    <w:rsid w:val="006411E0"/>
    <w:rsid w:val="00647DE8"/>
    <w:rsid w:val="00651464"/>
    <w:rsid w:val="00651D77"/>
    <w:rsid w:val="00651E54"/>
    <w:rsid w:val="00653766"/>
    <w:rsid w:val="0065445A"/>
    <w:rsid w:val="0065449D"/>
    <w:rsid w:val="00655501"/>
    <w:rsid w:val="00656314"/>
    <w:rsid w:val="00656DDA"/>
    <w:rsid w:val="0066122C"/>
    <w:rsid w:val="0066230C"/>
    <w:rsid w:val="00662906"/>
    <w:rsid w:val="00664520"/>
    <w:rsid w:val="006663C1"/>
    <w:rsid w:val="006664EE"/>
    <w:rsid w:val="00667204"/>
    <w:rsid w:val="0067292D"/>
    <w:rsid w:val="00675012"/>
    <w:rsid w:val="0067502A"/>
    <w:rsid w:val="00675B55"/>
    <w:rsid w:val="006767DD"/>
    <w:rsid w:val="00676C36"/>
    <w:rsid w:val="006835A5"/>
    <w:rsid w:val="00685F55"/>
    <w:rsid w:val="00686A41"/>
    <w:rsid w:val="00687174"/>
    <w:rsid w:val="00687FFE"/>
    <w:rsid w:val="00690D20"/>
    <w:rsid w:val="00691DB6"/>
    <w:rsid w:val="00692944"/>
    <w:rsid w:val="006932BE"/>
    <w:rsid w:val="00695957"/>
    <w:rsid w:val="006975BE"/>
    <w:rsid w:val="00697A2A"/>
    <w:rsid w:val="006A4A66"/>
    <w:rsid w:val="006A55C0"/>
    <w:rsid w:val="006A5F99"/>
    <w:rsid w:val="006B0561"/>
    <w:rsid w:val="006B2B68"/>
    <w:rsid w:val="006B3081"/>
    <w:rsid w:val="006B40E9"/>
    <w:rsid w:val="006B4961"/>
    <w:rsid w:val="006B5181"/>
    <w:rsid w:val="006C44D2"/>
    <w:rsid w:val="006C561A"/>
    <w:rsid w:val="006C59DB"/>
    <w:rsid w:val="006C60C3"/>
    <w:rsid w:val="006D0413"/>
    <w:rsid w:val="006D1BC8"/>
    <w:rsid w:val="006D388D"/>
    <w:rsid w:val="006E2029"/>
    <w:rsid w:val="006E2A40"/>
    <w:rsid w:val="006E4BA1"/>
    <w:rsid w:val="006E6666"/>
    <w:rsid w:val="006E6BE8"/>
    <w:rsid w:val="006E6F95"/>
    <w:rsid w:val="006F105C"/>
    <w:rsid w:val="006F19F3"/>
    <w:rsid w:val="006F3A31"/>
    <w:rsid w:val="006F4220"/>
    <w:rsid w:val="006F5984"/>
    <w:rsid w:val="00701544"/>
    <w:rsid w:val="00702C69"/>
    <w:rsid w:val="00704134"/>
    <w:rsid w:val="00705031"/>
    <w:rsid w:val="00706559"/>
    <w:rsid w:val="00707E1F"/>
    <w:rsid w:val="00710312"/>
    <w:rsid w:val="00712BF4"/>
    <w:rsid w:val="00713640"/>
    <w:rsid w:val="00713692"/>
    <w:rsid w:val="00714163"/>
    <w:rsid w:val="00714437"/>
    <w:rsid w:val="007147A1"/>
    <w:rsid w:val="007218D1"/>
    <w:rsid w:val="00721DBE"/>
    <w:rsid w:val="00723F1D"/>
    <w:rsid w:val="0073129B"/>
    <w:rsid w:val="00731777"/>
    <w:rsid w:val="007336CE"/>
    <w:rsid w:val="00737F3F"/>
    <w:rsid w:val="00751978"/>
    <w:rsid w:val="007530DD"/>
    <w:rsid w:val="00755EB1"/>
    <w:rsid w:val="007573EF"/>
    <w:rsid w:val="00760D20"/>
    <w:rsid w:val="00760DC4"/>
    <w:rsid w:val="00761D31"/>
    <w:rsid w:val="007673E8"/>
    <w:rsid w:val="007707C3"/>
    <w:rsid w:val="00773243"/>
    <w:rsid w:val="00775153"/>
    <w:rsid w:val="00775E88"/>
    <w:rsid w:val="00776DF0"/>
    <w:rsid w:val="0078004C"/>
    <w:rsid w:val="007825AC"/>
    <w:rsid w:val="00785580"/>
    <w:rsid w:val="00786D12"/>
    <w:rsid w:val="00792AE1"/>
    <w:rsid w:val="00794018"/>
    <w:rsid w:val="00796AE7"/>
    <w:rsid w:val="00796CC7"/>
    <w:rsid w:val="007979A4"/>
    <w:rsid w:val="007A4E44"/>
    <w:rsid w:val="007A4F36"/>
    <w:rsid w:val="007A664E"/>
    <w:rsid w:val="007A6C5C"/>
    <w:rsid w:val="007A73CB"/>
    <w:rsid w:val="007B76DC"/>
    <w:rsid w:val="007C0BE0"/>
    <w:rsid w:val="007C3058"/>
    <w:rsid w:val="007C5DC2"/>
    <w:rsid w:val="007C5FB2"/>
    <w:rsid w:val="007C68C1"/>
    <w:rsid w:val="007C6BC4"/>
    <w:rsid w:val="007D4892"/>
    <w:rsid w:val="007D5733"/>
    <w:rsid w:val="007D61B0"/>
    <w:rsid w:val="007D6FC1"/>
    <w:rsid w:val="007D77A3"/>
    <w:rsid w:val="007D7E4F"/>
    <w:rsid w:val="007E7800"/>
    <w:rsid w:val="007E7EA7"/>
    <w:rsid w:val="007F0C83"/>
    <w:rsid w:val="007F17A2"/>
    <w:rsid w:val="007F2DB0"/>
    <w:rsid w:val="007F5CF2"/>
    <w:rsid w:val="00807B1D"/>
    <w:rsid w:val="00807D14"/>
    <w:rsid w:val="008107D7"/>
    <w:rsid w:val="00811D93"/>
    <w:rsid w:val="008140B7"/>
    <w:rsid w:val="008156D3"/>
    <w:rsid w:val="0081594B"/>
    <w:rsid w:val="00816FEC"/>
    <w:rsid w:val="00817CBF"/>
    <w:rsid w:val="00820419"/>
    <w:rsid w:val="008216EC"/>
    <w:rsid w:val="00822C88"/>
    <w:rsid w:val="00824458"/>
    <w:rsid w:val="00826B00"/>
    <w:rsid w:val="008279A1"/>
    <w:rsid w:val="008319F9"/>
    <w:rsid w:val="008325B5"/>
    <w:rsid w:val="00832913"/>
    <w:rsid w:val="00833189"/>
    <w:rsid w:val="00833E68"/>
    <w:rsid w:val="00834E06"/>
    <w:rsid w:val="00840BC3"/>
    <w:rsid w:val="008428DA"/>
    <w:rsid w:val="00842950"/>
    <w:rsid w:val="00844152"/>
    <w:rsid w:val="008503B6"/>
    <w:rsid w:val="008503C5"/>
    <w:rsid w:val="00850B2E"/>
    <w:rsid w:val="00851C57"/>
    <w:rsid w:val="00852EE6"/>
    <w:rsid w:val="008544C8"/>
    <w:rsid w:val="00855B7F"/>
    <w:rsid w:val="0085612C"/>
    <w:rsid w:val="0086153F"/>
    <w:rsid w:val="00861D85"/>
    <w:rsid w:val="00863689"/>
    <w:rsid w:val="00866496"/>
    <w:rsid w:val="00866525"/>
    <w:rsid w:val="00867740"/>
    <w:rsid w:val="00870495"/>
    <w:rsid w:val="0087212D"/>
    <w:rsid w:val="00875A55"/>
    <w:rsid w:val="008820D5"/>
    <w:rsid w:val="008829EC"/>
    <w:rsid w:val="00886D82"/>
    <w:rsid w:val="008914CA"/>
    <w:rsid w:val="008928C5"/>
    <w:rsid w:val="00892E68"/>
    <w:rsid w:val="008A4B5B"/>
    <w:rsid w:val="008A7AF2"/>
    <w:rsid w:val="008B089D"/>
    <w:rsid w:val="008B1A02"/>
    <w:rsid w:val="008B323D"/>
    <w:rsid w:val="008B4166"/>
    <w:rsid w:val="008B5AA0"/>
    <w:rsid w:val="008B5BC4"/>
    <w:rsid w:val="008C00FC"/>
    <w:rsid w:val="008C13F3"/>
    <w:rsid w:val="008C1C78"/>
    <w:rsid w:val="008C23C7"/>
    <w:rsid w:val="008C25DE"/>
    <w:rsid w:val="008C4677"/>
    <w:rsid w:val="008C5136"/>
    <w:rsid w:val="008C5C3A"/>
    <w:rsid w:val="008C792A"/>
    <w:rsid w:val="008C7A24"/>
    <w:rsid w:val="008D4B31"/>
    <w:rsid w:val="008D5CFA"/>
    <w:rsid w:val="008E0BBD"/>
    <w:rsid w:val="008E2790"/>
    <w:rsid w:val="008E2BD4"/>
    <w:rsid w:val="008E59FC"/>
    <w:rsid w:val="008E609E"/>
    <w:rsid w:val="008F1F18"/>
    <w:rsid w:val="008F389A"/>
    <w:rsid w:val="008F47C6"/>
    <w:rsid w:val="0090123F"/>
    <w:rsid w:val="00903E6F"/>
    <w:rsid w:val="009155CD"/>
    <w:rsid w:val="009169F8"/>
    <w:rsid w:val="00917756"/>
    <w:rsid w:val="009179B1"/>
    <w:rsid w:val="00917EB0"/>
    <w:rsid w:val="0092046E"/>
    <w:rsid w:val="00920D2B"/>
    <w:rsid w:val="00921BC5"/>
    <w:rsid w:val="009240D0"/>
    <w:rsid w:val="00924B38"/>
    <w:rsid w:val="00926262"/>
    <w:rsid w:val="0092636B"/>
    <w:rsid w:val="009334AB"/>
    <w:rsid w:val="00936F1B"/>
    <w:rsid w:val="00937120"/>
    <w:rsid w:val="00945984"/>
    <w:rsid w:val="00945BFE"/>
    <w:rsid w:val="0095240E"/>
    <w:rsid w:val="009638BA"/>
    <w:rsid w:val="009645E7"/>
    <w:rsid w:val="00970899"/>
    <w:rsid w:val="00970913"/>
    <w:rsid w:val="00971345"/>
    <w:rsid w:val="00977168"/>
    <w:rsid w:val="00977885"/>
    <w:rsid w:val="0098080A"/>
    <w:rsid w:val="00980834"/>
    <w:rsid w:val="00980AA5"/>
    <w:rsid w:val="009811AA"/>
    <w:rsid w:val="009836B0"/>
    <w:rsid w:val="00984B30"/>
    <w:rsid w:val="009918E3"/>
    <w:rsid w:val="00992E63"/>
    <w:rsid w:val="00993822"/>
    <w:rsid w:val="00994D07"/>
    <w:rsid w:val="00995249"/>
    <w:rsid w:val="00996E70"/>
    <w:rsid w:val="009975C1"/>
    <w:rsid w:val="009A1F29"/>
    <w:rsid w:val="009A4B5B"/>
    <w:rsid w:val="009A545F"/>
    <w:rsid w:val="009A58C7"/>
    <w:rsid w:val="009A5AF0"/>
    <w:rsid w:val="009B557F"/>
    <w:rsid w:val="009B707B"/>
    <w:rsid w:val="009B72EB"/>
    <w:rsid w:val="009B7814"/>
    <w:rsid w:val="009C0C89"/>
    <w:rsid w:val="009C42EC"/>
    <w:rsid w:val="009C77E6"/>
    <w:rsid w:val="009D1DA6"/>
    <w:rsid w:val="009D2565"/>
    <w:rsid w:val="009D4C2A"/>
    <w:rsid w:val="009D5C17"/>
    <w:rsid w:val="009E13A7"/>
    <w:rsid w:val="009E266A"/>
    <w:rsid w:val="009E4B67"/>
    <w:rsid w:val="009E6C06"/>
    <w:rsid w:val="009F0AC1"/>
    <w:rsid w:val="009F234F"/>
    <w:rsid w:val="009F3527"/>
    <w:rsid w:val="009F3AD4"/>
    <w:rsid w:val="009F44D4"/>
    <w:rsid w:val="009F461B"/>
    <w:rsid w:val="009F736C"/>
    <w:rsid w:val="009F7660"/>
    <w:rsid w:val="009F7F09"/>
    <w:rsid w:val="00A00583"/>
    <w:rsid w:val="00A007AE"/>
    <w:rsid w:val="00A01497"/>
    <w:rsid w:val="00A0170D"/>
    <w:rsid w:val="00A01EA9"/>
    <w:rsid w:val="00A04892"/>
    <w:rsid w:val="00A070BD"/>
    <w:rsid w:val="00A118F8"/>
    <w:rsid w:val="00A11BA5"/>
    <w:rsid w:val="00A1204F"/>
    <w:rsid w:val="00A12466"/>
    <w:rsid w:val="00A14160"/>
    <w:rsid w:val="00A149D4"/>
    <w:rsid w:val="00A14BE7"/>
    <w:rsid w:val="00A16A20"/>
    <w:rsid w:val="00A17308"/>
    <w:rsid w:val="00A2159E"/>
    <w:rsid w:val="00A26D33"/>
    <w:rsid w:val="00A273CD"/>
    <w:rsid w:val="00A30530"/>
    <w:rsid w:val="00A33400"/>
    <w:rsid w:val="00A3396C"/>
    <w:rsid w:val="00A347EC"/>
    <w:rsid w:val="00A367FF"/>
    <w:rsid w:val="00A36B79"/>
    <w:rsid w:val="00A42B0D"/>
    <w:rsid w:val="00A432BE"/>
    <w:rsid w:val="00A433FE"/>
    <w:rsid w:val="00A43CED"/>
    <w:rsid w:val="00A4445D"/>
    <w:rsid w:val="00A44FF9"/>
    <w:rsid w:val="00A4680E"/>
    <w:rsid w:val="00A47CC3"/>
    <w:rsid w:val="00A5389C"/>
    <w:rsid w:val="00A53A98"/>
    <w:rsid w:val="00A551E1"/>
    <w:rsid w:val="00A57CD2"/>
    <w:rsid w:val="00A60598"/>
    <w:rsid w:val="00A60DCE"/>
    <w:rsid w:val="00A614B8"/>
    <w:rsid w:val="00A64DAD"/>
    <w:rsid w:val="00A66368"/>
    <w:rsid w:val="00A66FF3"/>
    <w:rsid w:val="00A7071F"/>
    <w:rsid w:val="00A71BD1"/>
    <w:rsid w:val="00A75465"/>
    <w:rsid w:val="00A8113D"/>
    <w:rsid w:val="00A82ECC"/>
    <w:rsid w:val="00A84406"/>
    <w:rsid w:val="00A8741D"/>
    <w:rsid w:val="00A93BD9"/>
    <w:rsid w:val="00AA0392"/>
    <w:rsid w:val="00AA46DD"/>
    <w:rsid w:val="00AA5364"/>
    <w:rsid w:val="00AA6E5E"/>
    <w:rsid w:val="00AB06BD"/>
    <w:rsid w:val="00AB1792"/>
    <w:rsid w:val="00AB6078"/>
    <w:rsid w:val="00AB6231"/>
    <w:rsid w:val="00AB772C"/>
    <w:rsid w:val="00AC305C"/>
    <w:rsid w:val="00AC50F9"/>
    <w:rsid w:val="00AC57EF"/>
    <w:rsid w:val="00AC5E71"/>
    <w:rsid w:val="00AD0875"/>
    <w:rsid w:val="00AD15AD"/>
    <w:rsid w:val="00AD3C98"/>
    <w:rsid w:val="00AD6046"/>
    <w:rsid w:val="00AD6D22"/>
    <w:rsid w:val="00AE171E"/>
    <w:rsid w:val="00AE3388"/>
    <w:rsid w:val="00AE374E"/>
    <w:rsid w:val="00AE5177"/>
    <w:rsid w:val="00AF2096"/>
    <w:rsid w:val="00AF407B"/>
    <w:rsid w:val="00AF43DD"/>
    <w:rsid w:val="00AF5E92"/>
    <w:rsid w:val="00B05BF6"/>
    <w:rsid w:val="00B07294"/>
    <w:rsid w:val="00B10615"/>
    <w:rsid w:val="00B114CB"/>
    <w:rsid w:val="00B125A7"/>
    <w:rsid w:val="00B14228"/>
    <w:rsid w:val="00B17A4D"/>
    <w:rsid w:val="00B2014F"/>
    <w:rsid w:val="00B2045B"/>
    <w:rsid w:val="00B20922"/>
    <w:rsid w:val="00B21488"/>
    <w:rsid w:val="00B233DA"/>
    <w:rsid w:val="00B31F4C"/>
    <w:rsid w:val="00B32C85"/>
    <w:rsid w:val="00B3319F"/>
    <w:rsid w:val="00B35473"/>
    <w:rsid w:val="00B373DA"/>
    <w:rsid w:val="00B4004D"/>
    <w:rsid w:val="00B408E4"/>
    <w:rsid w:val="00B4221C"/>
    <w:rsid w:val="00B45B76"/>
    <w:rsid w:val="00B45FCD"/>
    <w:rsid w:val="00B54C2F"/>
    <w:rsid w:val="00B61D19"/>
    <w:rsid w:val="00B62B8A"/>
    <w:rsid w:val="00B634BE"/>
    <w:rsid w:val="00B66430"/>
    <w:rsid w:val="00B6649A"/>
    <w:rsid w:val="00B66574"/>
    <w:rsid w:val="00B713B3"/>
    <w:rsid w:val="00B71DE8"/>
    <w:rsid w:val="00B72439"/>
    <w:rsid w:val="00B7316C"/>
    <w:rsid w:val="00B77545"/>
    <w:rsid w:val="00B77BE6"/>
    <w:rsid w:val="00B80FF0"/>
    <w:rsid w:val="00B87A1E"/>
    <w:rsid w:val="00B905C6"/>
    <w:rsid w:val="00B94994"/>
    <w:rsid w:val="00B94EFF"/>
    <w:rsid w:val="00B96BA4"/>
    <w:rsid w:val="00BA01A8"/>
    <w:rsid w:val="00BA67DD"/>
    <w:rsid w:val="00BB091D"/>
    <w:rsid w:val="00BB18BB"/>
    <w:rsid w:val="00BB2532"/>
    <w:rsid w:val="00BB4B49"/>
    <w:rsid w:val="00BB61A2"/>
    <w:rsid w:val="00BC1437"/>
    <w:rsid w:val="00BC2911"/>
    <w:rsid w:val="00BC2EDC"/>
    <w:rsid w:val="00BD4648"/>
    <w:rsid w:val="00BD4F45"/>
    <w:rsid w:val="00BD7821"/>
    <w:rsid w:val="00BE1921"/>
    <w:rsid w:val="00BE1BA7"/>
    <w:rsid w:val="00BE1C52"/>
    <w:rsid w:val="00BE20E6"/>
    <w:rsid w:val="00BE5DD9"/>
    <w:rsid w:val="00BF01EA"/>
    <w:rsid w:val="00BF0F63"/>
    <w:rsid w:val="00BF1351"/>
    <w:rsid w:val="00BF3B42"/>
    <w:rsid w:val="00BF6113"/>
    <w:rsid w:val="00BF75F6"/>
    <w:rsid w:val="00C0074B"/>
    <w:rsid w:val="00C017C0"/>
    <w:rsid w:val="00C036FC"/>
    <w:rsid w:val="00C0423E"/>
    <w:rsid w:val="00C07702"/>
    <w:rsid w:val="00C11152"/>
    <w:rsid w:val="00C1183E"/>
    <w:rsid w:val="00C122EC"/>
    <w:rsid w:val="00C1256C"/>
    <w:rsid w:val="00C1284A"/>
    <w:rsid w:val="00C16BC8"/>
    <w:rsid w:val="00C2058B"/>
    <w:rsid w:val="00C23E41"/>
    <w:rsid w:val="00C254C7"/>
    <w:rsid w:val="00C259F9"/>
    <w:rsid w:val="00C30772"/>
    <w:rsid w:val="00C3406B"/>
    <w:rsid w:val="00C353A0"/>
    <w:rsid w:val="00C41A8A"/>
    <w:rsid w:val="00C420A8"/>
    <w:rsid w:val="00C436C2"/>
    <w:rsid w:val="00C44AA6"/>
    <w:rsid w:val="00C47607"/>
    <w:rsid w:val="00C5099B"/>
    <w:rsid w:val="00C541A4"/>
    <w:rsid w:val="00C557F8"/>
    <w:rsid w:val="00C56CF2"/>
    <w:rsid w:val="00C577C4"/>
    <w:rsid w:val="00C64E57"/>
    <w:rsid w:val="00C73111"/>
    <w:rsid w:val="00C742E5"/>
    <w:rsid w:val="00C75DF2"/>
    <w:rsid w:val="00C761FE"/>
    <w:rsid w:val="00C80E12"/>
    <w:rsid w:val="00C81B76"/>
    <w:rsid w:val="00C828D9"/>
    <w:rsid w:val="00C8617C"/>
    <w:rsid w:val="00C91696"/>
    <w:rsid w:val="00C92E55"/>
    <w:rsid w:val="00C9325E"/>
    <w:rsid w:val="00C950FF"/>
    <w:rsid w:val="00C97765"/>
    <w:rsid w:val="00C97C9C"/>
    <w:rsid w:val="00CA4768"/>
    <w:rsid w:val="00CB1C8D"/>
    <w:rsid w:val="00CB363E"/>
    <w:rsid w:val="00CB3985"/>
    <w:rsid w:val="00CB3FED"/>
    <w:rsid w:val="00CB748E"/>
    <w:rsid w:val="00CC2312"/>
    <w:rsid w:val="00CC53C0"/>
    <w:rsid w:val="00CC5F24"/>
    <w:rsid w:val="00CC7E5B"/>
    <w:rsid w:val="00CD039D"/>
    <w:rsid w:val="00CD0FE7"/>
    <w:rsid w:val="00CD1FA0"/>
    <w:rsid w:val="00CE08C7"/>
    <w:rsid w:val="00CE0A84"/>
    <w:rsid w:val="00CE14CB"/>
    <w:rsid w:val="00CE1673"/>
    <w:rsid w:val="00CE1BD3"/>
    <w:rsid w:val="00CE5E4D"/>
    <w:rsid w:val="00CF0989"/>
    <w:rsid w:val="00CF0A3C"/>
    <w:rsid w:val="00CF1619"/>
    <w:rsid w:val="00CF1680"/>
    <w:rsid w:val="00CF4290"/>
    <w:rsid w:val="00CF7711"/>
    <w:rsid w:val="00D018FE"/>
    <w:rsid w:val="00D01B27"/>
    <w:rsid w:val="00D032F8"/>
    <w:rsid w:val="00D033E9"/>
    <w:rsid w:val="00D04043"/>
    <w:rsid w:val="00D04D53"/>
    <w:rsid w:val="00D07519"/>
    <w:rsid w:val="00D07A4B"/>
    <w:rsid w:val="00D166E4"/>
    <w:rsid w:val="00D239AA"/>
    <w:rsid w:val="00D2565C"/>
    <w:rsid w:val="00D33AB8"/>
    <w:rsid w:val="00D34AA3"/>
    <w:rsid w:val="00D35761"/>
    <w:rsid w:val="00D37CCC"/>
    <w:rsid w:val="00D40E25"/>
    <w:rsid w:val="00D42EF4"/>
    <w:rsid w:val="00D4711D"/>
    <w:rsid w:val="00D47D7E"/>
    <w:rsid w:val="00D511BD"/>
    <w:rsid w:val="00D51547"/>
    <w:rsid w:val="00D51E80"/>
    <w:rsid w:val="00D5421B"/>
    <w:rsid w:val="00D54BC9"/>
    <w:rsid w:val="00D56649"/>
    <w:rsid w:val="00D6567A"/>
    <w:rsid w:val="00D67CA1"/>
    <w:rsid w:val="00D71A3A"/>
    <w:rsid w:val="00D73FBD"/>
    <w:rsid w:val="00D752A5"/>
    <w:rsid w:val="00D766BF"/>
    <w:rsid w:val="00D771CB"/>
    <w:rsid w:val="00D84351"/>
    <w:rsid w:val="00D9113B"/>
    <w:rsid w:val="00D91C59"/>
    <w:rsid w:val="00D920DC"/>
    <w:rsid w:val="00D92BDD"/>
    <w:rsid w:val="00D93825"/>
    <w:rsid w:val="00D95203"/>
    <w:rsid w:val="00D95301"/>
    <w:rsid w:val="00D9563F"/>
    <w:rsid w:val="00D9605E"/>
    <w:rsid w:val="00D96514"/>
    <w:rsid w:val="00D96A56"/>
    <w:rsid w:val="00DA1106"/>
    <w:rsid w:val="00DA25C7"/>
    <w:rsid w:val="00DA4FA0"/>
    <w:rsid w:val="00DB1F98"/>
    <w:rsid w:val="00DB3C48"/>
    <w:rsid w:val="00DC0909"/>
    <w:rsid w:val="00DC3BEE"/>
    <w:rsid w:val="00DC4D8D"/>
    <w:rsid w:val="00DC79CE"/>
    <w:rsid w:val="00DD00A9"/>
    <w:rsid w:val="00DD2060"/>
    <w:rsid w:val="00DD306D"/>
    <w:rsid w:val="00DD47A6"/>
    <w:rsid w:val="00DD5844"/>
    <w:rsid w:val="00DE0185"/>
    <w:rsid w:val="00DE0628"/>
    <w:rsid w:val="00DE097F"/>
    <w:rsid w:val="00DE3672"/>
    <w:rsid w:val="00DE3E10"/>
    <w:rsid w:val="00DE4372"/>
    <w:rsid w:val="00DE4D72"/>
    <w:rsid w:val="00DE6547"/>
    <w:rsid w:val="00DF09C9"/>
    <w:rsid w:val="00DF0AD7"/>
    <w:rsid w:val="00E0204B"/>
    <w:rsid w:val="00E025BF"/>
    <w:rsid w:val="00E03100"/>
    <w:rsid w:val="00E04595"/>
    <w:rsid w:val="00E118CD"/>
    <w:rsid w:val="00E133F2"/>
    <w:rsid w:val="00E1489D"/>
    <w:rsid w:val="00E14A1A"/>
    <w:rsid w:val="00E153C8"/>
    <w:rsid w:val="00E22B32"/>
    <w:rsid w:val="00E23D6D"/>
    <w:rsid w:val="00E24375"/>
    <w:rsid w:val="00E322EA"/>
    <w:rsid w:val="00E3469D"/>
    <w:rsid w:val="00E34B7B"/>
    <w:rsid w:val="00E34CD3"/>
    <w:rsid w:val="00E34F73"/>
    <w:rsid w:val="00E35449"/>
    <w:rsid w:val="00E4132F"/>
    <w:rsid w:val="00E41BEF"/>
    <w:rsid w:val="00E44985"/>
    <w:rsid w:val="00E45733"/>
    <w:rsid w:val="00E4649B"/>
    <w:rsid w:val="00E470D0"/>
    <w:rsid w:val="00E47C00"/>
    <w:rsid w:val="00E5099F"/>
    <w:rsid w:val="00E50B79"/>
    <w:rsid w:val="00E5270A"/>
    <w:rsid w:val="00E54019"/>
    <w:rsid w:val="00E56148"/>
    <w:rsid w:val="00E563A3"/>
    <w:rsid w:val="00E56840"/>
    <w:rsid w:val="00E604A7"/>
    <w:rsid w:val="00E6672E"/>
    <w:rsid w:val="00E66855"/>
    <w:rsid w:val="00E70413"/>
    <w:rsid w:val="00E70DA9"/>
    <w:rsid w:val="00E75282"/>
    <w:rsid w:val="00E75552"/>
    <w:rsid w:val="00E77B15"/>
    <w:rsid w:val="00E839FB"/>
    <w:rsid w:val="00E8433F"/>
    <w:rsid w:val="00E85D4C"/>
    <w:rsid w:val="00E87A1F"/>
    <w:rsid w:val="00E91F09"/>
    <w:rsid w:val="00E93A45"/>
    <w:rsid w:val="00E95A93"/>
    <w:rsid w:val="00E9649B"/>
    <w:rsid w:val="00E97560"/>
    <w:rsid w:val="00EA015F"/>
    <w:rsid w:val="00EA218A"/>
    <w:rsid w:val="00EA705E"/>
    <w:rsid w:val="00EB0C4A"/>
    <w:rsid w:val="00EB4C22"/>
    <w:rsid w:val="00EB5519"/>
    <w:rsid w:val="00EB60B3"/>
    <w:rsid w:val="00ED03AD"/>
    <w:rsid w:val="00ED068B"/>
    <w:rsid w:val="00ED2372"/>
    <w:rsid w:val="00ED2B52"/>
    <w:rsid w:val="00ED6336"/>
    <w:rsid w:val="00ED68A2"/>
    <w:rsid w:val="00ED722C"/>
    <w:rsid w:val="00EE0177"/>
    <w:rsid w:val="00EE01E1"/>
    <w:rsid w:val="00EE0C33"/>
    <w:rsid w:val="00EE0E8C"/>
    <w:rsid w:val="00EE1A77"/>
    <w:rsid w:val="00EE30AF"/>
    <w:rsid w:val="00EE48CC"/>
    <w:rsid w:val="00EE529B"/>
    <w:rsid w:val="00EE5B10"/>
    <w:rsid w:val="00EF1999"/>
    <w:rsid w:val="00F00559"/>
    <w:rsid w:val="00F075B6"/>
    <w:rsid w:val="00F100AA"/>
    <w:rsid w:val="00F1111F"/>
    <w:rsid w:val="00F15E35"/>
    <w:rsid w:val="00F16A48"/>
    <w:rsid w:val="00F21351"/>
    <w:rsid w:val="00F21AD1"/>
    <w:rsid w:val="00F225EE"/>
    <w:rsid w:val="00F226F8"/>
    <w:rsid w:val="00F37251"/>
    <w:rsid w:val="00F40EC9"/>
    <w:rsid w:val="00F50778"/>
    <w:rsid w:val="00F510AB"/>
    <w:rsid w:val="00F53CA8"/>
    <w:rsid w:val="00F5667D"/>
    <w:rsid w:val="00F57CD3"/>
    <w:rsid w:val="00F606AC"/>
    <w:rsid w:val="00F60823"/>
    <w:rsid w:val="00F60D08"/>
    <w:rsid w:val="00F61FD7"/>
    <w:rsid w:val="00F62C32"/>
    <w:rsid w:val="00F63897"/>
    <w:rsid w:val="00F674F0"/>
    <w:rsid w:val="00F67917"/>
    <w:rsid w:val="00F67D04"/>
    <w:rsid w:val="00F73359"/>
    <w:rsid w:val="00F74484"/>
    <w:rsid w:val="00F750CC"/>
    <w:rsid w:val="00F76892"/>
    <w:rsid w:val="00F772F0"/>
    <w:rsid w:val="00F80218"/>
    <w:rsid w:val="00F83A52"/>
    <w:rsid w:val="00F92FD9"/>
    <w:rsid w:val="00F95F05"/>
    <w:rsid w:val="00FA6DC6"/>
    <w:rsid w:val="00FB0C99"/>
    <w:rsid w:val="00FB1987"/>
    <w:rsid w:val="00FB2703"/>
    <w:rsid w:val="00FB4A5E"/>
    <w:rsid w:val="00FC3414"/>
    <w:rsid w:val="00FC409C"/>
    <w:rsid w:val="00FC645C"/>
    <w:rsid w:val="00FD3247"/>
    <w:rsid w:val="00FD79F5"/>
    <w:rsid w:val="00FD7C76"/>
    <w:rsid w:val="00FE03D5"/>
    <w:rsid w:val="00FE0D7A"/>
    <w:rsid w:val="00FE601C"/>
    <w:rsid w:val="00FE72EA"/>
    <w:rsid w:val="00FE752D"/>
    <w:rsid w:val="00FE7967"/>
    <w:rsid w:val="00FE7C71"/>
    <w:rsid w:val="00FF0C6B"/>
    <w:rsid w:val="00FF3719"/>
    <w:rsid w:val="00FF6802"/>
    <w:rsid w:val="00FF7247"/>
    <w:rsid w:val="02EB653A"/>
    <w:rsid w:val="05D06237"/>
    <w:rsid w:val="0A2572C0"/>
    <w:rsid w:val="0A6971A3"/>
    <w:rsid w:val="0E3F0D40"/>
    <w:rsid w:val="0F68C78D"/>
    <w:rsid w:val="0F9B3348"/>
    <w:rsid w:val="1079FF52"/>
    <w:rsid w:val="1208F0DF"/>
    <w:rsid w:val="15076229"/>
    <w:rsid w:val="16DD5BAD"/>
    <w:rsid w:val="16F55F0C"/>
    <w:rsid w:val="17BF59A8"/>
    <w:rsid w:val="1885C5AE"/>
    <w:rsid w:val="19F762E8"/>
    <w:rsid w:val="1A4C06AA"/>
    <w:rsid w:val="1B38812F"/>
    <w:rsid w:val="1BACF427"/>
    <w:rsid w:val="1D3F573C"/>
    <w:rsid w:val="20107F69"/>
    <w:rsid w:val="25F00727"/>
    <w:rsid w:val="26FE7F71"/>
    <w:rsid w:val="28150C8D"/>
    <w:rsid w:val="293BCFCD"/>
    <w:rsid w:val="2AA9785B"/>
    <w:rsid w:val="2AD97D72"/>
    <w:rsid w:val="2C501E76"/>
    <w:rsid w:val="2CFFA07E"/>
    <w:rsid w:val="32B59928"/>
    <w:rsid w:val="32C90245"/>
    <w:rsid w:val="33BEC457"/>
    <w:rsid w:val="35137C0D"/>
    <w:rsid w:val="36724003"/>
    <w:rsid w:val="36BFD0FA"/>
    <w:rsid w:val="3836E4E9"/>
    <w:rsid w:val="38F53F9C"/>
    <w:rsid w:val="39667422"/>
    <w:rsid w:val="3BA70D6A"/>
    <w:rsid w:val="3C55C393"/>
    <w:rsid w:val="3D693582"/>
    <w:rsid w:val="3E198C4A"/>
    <w:rsid w:val="40D50E21"/>
    <w:rsid w:val="415BC732"/>
    <w:rsid w:val="4239702C"/>
    <w:rsid w:val="4953B7A0"/>
    <w:rsid w:val="49790210"/>
    <w:rsid w:val="4A67935D"/>
    <w:rsid w:val="4D0DB34F"/>
    <w:rsid w:val="4D2730CE"/>
    <w:rsid w:val="4D735EC4"/>
    <w:rsid w:val="4E72AA70"/>
    <w:rsid w:val="506785B2"/>
    <w:rsid w:val="537414A2"/>
    <w:rsid w:val="53BF0F0E"/>
    <w:rsid w:val="54498DDB"/>
    <w:rsid w:val="566D0C52"/>
    <w:rsid w:val="571DA7FC"/>
    <w:rsid w:val="5B5B3E58"/>
    <w:rsid w:val="5B9BF74F"/>
    <w:rsid w:val="5CEC0DFF"/>
    <w:rsid w:val="5DFEEAE6"/>
    <w:rsid w:val="5EB22B62"/>
    <w:rsid w:val="62204355"/>
    <w:rsid w:val="6229E9EA"/>
    <w:rsid w:val="684D9178"/>
    <w:rsid w:val="697FDE9E"/>
    <w:rsid w:val="6ACAFE9B"/>
    <w:rsid w:val="6ACCD686"/>
    <w:rsid w:val="6B8CD489"/>
    <w:rsid w:val="6BE14144"/>
    <w:rsid w:val="75705F22"/>
    <w:rsid w:val="78F373C8"/>
    <w:rsid w:val="79DA96CC"/>
    <w:rsid w:val="7B972E9E"/>
    <w:rsid w:val="7BF9BD2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7935D"/>
  <w15:chartTrackingRefBased/>
  <w15:docId w15:val="{E36D5461-9E6A-45B3-8C6E-709742499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5CEC0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unhideWhenUsed/>
    <w:qFormat/>
    <w:rsid w:val="1208F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1208F0D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unhideWhenUsed/>
    <w:qFormat/>
    <w:rsid w:val="1208F0D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0A6F0E"/>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5EB22B62"/>
    <w:pPr>
      <w:ind w:left="720"/>
      <w:contextualSpacing/>
    </w:pPr>
  </w:style>
  <w:style w:type="paragraph" w:styleId="Koptekst">
    <w:name w:val="header"/>
    <w:basedOn w:val="Standaard"/>
    <w:link w:val="KoptekstChar"/>
    <w:uiPriority w:val="99"/>
    <w:unhideWhenUsed/>
    <w:rsid w:val="00EE01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01E1"/>
  </w:style>
  <w:style w:type="paragraph" w:styleId="Voettekst">
    <w:name w:val="footer"/>
    <w:basedOn w:val="Standaard"/>
    <w:link w:val="VoettekstChar"/>
    <w:uiPriority w:val="99"/>
    <w:unhideWhenUsed/>
    <w:rsid w:val="00EE01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01E1"/>
  </w:style>
  <w:style w:type="character" w:styleId="Paginanummer">
    <w:name w:val="page number"/>
    <w:basedOn w:val="Standaardalinea-lettertype"/>
    <w:uiPriority w:val="99"/>
    <w:semiHidden/>
    <w:unhideWhenUsed/>
    <w:rsid w:val="00EE01E1"/>
  </w:style>
  <w:style w:type="table" w:styleId="Tabelraster">
    <w:name w:val="Table Grid"/>
    <w:basedOn w:val="Standaardtabel"/>
    <w:uiPriority w:val="39"/>
    <w:rsid w:val="00C41A8A"/>
    <w:pPr>
      <w:spacing w:after="0" w:line="240" w:lineRule="auto"/>
    </w:pPr>
    <w:rPr>
      <w:rFonts w:ascii="Times New Roman" w:hAnsi="Times New Roman" w:cs="Times New Roman"/>
      <w:kern w:val="2"/>
      <w:lang w:val="nl-B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lossing">
    <w:name w:val="oplossing"/>
    <w:basedOn w:val="Standaard"/>
    <w:link w:val="oplossingChar"/>
    <w:rsid w:val="00C41A8A"/>
    <w:pPr>
      <w:spacing w:after="0" w:line="259" w:lineRule="auto"/>
    </w:pPr>
    <w:rPr>
      <w:rFonts w:ascii="Times New Roman" w:hAnsi="Times New Roman" w:cs="Times New Roman"/>
      <w:kern w:val="2"/>
      <w:lang w:val="nl-BE"/>
      <w14:ligatures w14:val="standardContextual"/>
    </w:rPr>
  </w:style>
  <w:style w:type="character" w:customStyle="1" w:styleId="oplossingChar">
    <w:name w:val="oplossing Char"/>
    <w:basedOn w:val="Standaardalinea-lettertype"/>
    <w:link w:val="oplossing"/>
    <w:rsid w:val="00C41A8A"/>
    <w:rPr>
      <w:rFonts w:ascii="Times New Roman" w:hAnsi="Times New Roman" w:cs="Times New Roman"/>
      <w:kern w:val="2"/>
      <w:lang w:val="nl-BE"/>
      <w14:ligatures w14:val="standardContextual"/>
    </w:rPr>
  </w:style>
  <w:style w:type="paragraph" w:customStyle="1" w:styleId="oplossingen">
    <w:name w:val="oplossingen"/>
    <w:basedOn w:val="oplossing"/>
    <w:link w:val="oplossingenChar"/>
    <w:qFormat/>
    <w:rsid w:val="00C41A8A"/>
    <w:rPr>
      <w:color w:val="E97132" w:themeColor="accent2"/>
    </w:rPr>
  </w:style>
  <w:style w:type="character" w:customStyle="1" w:styleId="oplossingenChar">
    <w:name w:val="oplossingen Char"/>
    <w:basedOn w:val="oplossingChar"/>
    <w:link w:val="oplossingen"/>
    <w:rsid w:val="00C41A8A"/>
    <w:rPr>
      <w:rFonts w:ascii="Times New Roman" w:hAnsi="Times New Roman" w:cs="Times New Roman"/>
      <w:color w:val="E97132" w:themeColor="accent2"/>
      <w:kern w:val="2"/>
      <w:lang w:val="nl-BE"/>
      <w14:ligatures w14:val="standardContextual"/>
    </w:rPr>
  </w:style>
  <w:style w:type="character" w:customStyle="1" w:styleId="Kop5Char">
    <w:name w:val="Kop 5 Char"/>
    <w:basedOn w:val="Standaardalinea-lettertype"/>
    <w:link w:val="Kop5"/>
    <w:uiPriority w:val="9"/>
    <w:rsid w:val="000A6F0E"/>
    <w:rPr>
      <w:rFonts w:asciiTheme="majorHAnsi" w:eastAsiaTheme="majorEastAsia" w:hAnsiTheme="majorHAnsi" w:cstheme="majorBidi"/>
      <w:color w:val="0F4761" w:themeColor="accent1" w:themeShade="BF"/>
    </w:rPr>
  </w:style>
  <w:style w:type="character" w:styleId="Verwijzingopmerking">
    <w:name w:val="annotation reference"/>
    <w:basedOn w:val="Standaardalinea-lettertype"/>
    <w:uiPriority w:val="99"/>
    <w:semiHidden/>
    <w:unhideWhenUsed/>
    <w:rsid w:val="00820419"/>
    <w:rPr>
      <w:sz w:val="16"/>
      <w:szCs w:val="16"/>
    </w:rPr>
  </w:style>
  <w:style w:type="paragraph" w:styleId="Tekstopmerking">
    <w:name w:val="annotation text"/>
    <w:basedOn w:val="Standaard"/>
    <w:link w:val="TekstopmerkingChar"/>
    <w:uiPriority w:val="99"/>
    <w:unhideWhenUsed/>
    <w:rsid w:val="00820419"/>
    <w:pPr>
      <w:spacing w:line="240" w:lineRule="auto"/>
    </w:pPr>
    <w:rPr>
      <w:sz w:val="20"/>
      <w:szCs w:val="20"/>
    </w:rPr>
  </w:style>
  <w:style w:type="character" w:customStyle="1" w:styleId="TekstopmerkingChar">
    <w:name w:val="Tekst opmerking Char"/>
    <w:basedOn w:val="Standaardalinea-lettertype"/>
    <w:link w:val="Tekstopmerking"/>
    <w:uiPriority w:val="99"/>
    <w:rsid w:val="00820419"/>
    <w:rPr>
      <w:sz w:val="20"/>
      <w:szCs w:val="20"/>
    </w:rPr>
  </w:style>
  <w:style w:type="paragraph" w:styleId="Onderwerpvanopmerking">
    <w:name w:val="annotation subject"/>
    <w:basedOn w:val="Tekstopmerking"/>
    <w:next w:val="Tekstopmerking"/>
    <w:link w:val="OnderwerpvanopmerkingChar"/>
    <w:uiPriority w:val="99"/>
    <w:semiHidden/>
    <w:unhideWhenUsed/>
    <w:rsid w:val="00820419"/>
    <w:rPr>
      <w:b/>
      <w:bCs/>
    </w:rPr>
  </w:style>
  <w:style w:type="character" w:customStyle="1" w:styleId="OnderwerpvanopmerkingChar">
    <w:name w:val="Onderwerp van opmerking Char"/>
    <w:basedOn w:val="TekstopmerkingChar"/>
    <w:link w:val="Onderwerpvanopmerking"/>
    <w:uiPriority w:val="99"/>
    <w:semiHidden/>
    <w:rsid w:val="00820419"/>
    <w:rPr>
      <w:b/>
      <w:bCs/>
      <w:sz w:val="20"/>
      <w:szCs w:val="20"/>
    </w:rPr>
  </w:style>
  <w:style w:type="character" w:styleId="Hyperlink">
    <w:name w:val="Hyperlink"/>
    <w:basedOn w:val="Standaardalinea-lettertype"/>
    <w:uiPriority w:val="99"/>
    <w:unhideWhenUsed/>
    <w:rsid w:val="00D34AA3"/>
    <w:rPr>
      <w:color w:val="467886" w:themeColor="hyperlink"/>
      <w:u w:val="single"/>
    </w:rPr>
  </w:style>
  <w:style w:type="character" w:styleId="Onopgelostemelding">
    <w:name w:val="Unresolved Mention"/>
    <w:basedOn w:val="Standaardalinea-lettertype"/>
    <w:uiPriority w:val="99"/>
    <w:semiHidden/>
    <w:unhideWhenUsed/>
    <w:rsid w:val="00D34AA3"/>
    <w:rPr>
      <w:color w:val="605E5C"/>
      <w:shd w:val="clear" w:color="auto" w:fill="E1DFDD"/>
    </w:rPr>
  </w:style>
  <w:style w:type="character" w:styleId="GevolgdeHyperlink">
    <w:name w:val="FollowedHyperlink"/>
    <w:basedOn w:val="Standaardalinea-lettertype"/>
    <w:uiPriority w:val="99"/>
    <w:semiHidden/>
    <w:unhideWhenUsed/>
    <w:rsid w:val="00D34AA3"/>
    <w:rPr>
      <w:color w:val="96607D" w:themeColor="followedHyperlink"/>
      <w:u w:val="single"/>
    </w:rPr>
  </w:style>
  <w:style w:type="paragraph" w:styleId="Revisie">
    <w:name w:val="Revision"/>
    <w:hidden/>
    <w:uiPriority w:val="99"/>
    <w:semiHidden/>
    <w:rsid w:val="00525B87"/>
    <w:pPr>
      <w:spacing w:after="0" w:line="240" w:lineRule="auto"/>
    </w:pPr>
  </w:style>
  <w:style w:type="table" w:styleId="Rastertabel2-Accent2">
    <w:name w:val="Grid Table 2 Accent 2"/>
    <w:basedOn w:val="Standaardtabel"/>
    <w:uiPriority w:val="47"/>
    <w:rsid w:val="00B62B8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Rastertabel2-Accent4">
    <w:name w:val="Grid Table 2 Accent 4"/>
    <w:basedOn w:val="Standaardtabel"/>
    <w:uiPriority w:val="47"/>
    <w:rsid w:val="007C6BC4"/>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Rastertabel1licht-Accent1">
    <w:name w:val="Grid Table 1 Light Accent 1"/>
    <w:basedOn w:val="Standaardtabel"/>
    <w:uiPriority w:val="46"/>
    <w:rsid w:val="009F736C"/>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Rastertabel4-Accent4">
    <w:name w:val="Grid Table 4 Accent 4"/>
    <w:basedOn w:val="Standaardtabel"/>
    <w:uiPriority w:val="49"/>
    <w:rsid w:val="007A73C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customStyle="1" w:styleId="Kop3Char">
    <w:name w:val="Kop 3 Char"/>
    <w:basedOn w:val="Standaardalinea-lettertype"/>
    <w:link w:val="Kop3"/>
    <w:uiPriority w:val="9"/>
    <w:rsid w:val="00A551E1"/>
    <w:rPr>
      <w:rFonts w:eastAsiaTheme="majorEastAsia" w:cstheme="majorBidi"/>
      <w:color w:val="0F4761" w:themeColor="accent1" w:themeShade="BF"/>
      <w:sz w:val="28"/>
      <w:szCs w:val="28"/>
    </w:rPr>
  </w:style>
  <w:style w:type="table" w:styleId="Rastertabel5donker-Accent1">
    <w:name w:val="Grid Table 5 Dark Accent 1"/>
    <w:basedOn w:val="Standaardtabel"/>
    <w:uiPriority w:val="50"/>
    <w:rsid w:val="0003006C"/>
    <w:pPr>
      <w:spacing w:after="0" w:line="240" w:lineRule="auto"/>
    </w:pPr>
    <w:rPr>
      <w:kern w:val="2"/>
      <w:sz w:val="22"/>
      <w:szCs w:val="22"/>
      <w:lang w:val="nl-BE"/>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Rastertabel4-Accent1">
    <w:name w:val="Grid Table 4 Accent 1"/>
    <w:basedOn w:val="Standaardtabel"/>
    <w:uiPriority w:val="49"/>
    <w:rsid w:val="00F5667D"/>
    <w:pPr>
      <w:spacing w:after="0" w:line="240" w:lineRule="auto"/>
    </w:pPr>
    <w:rPr>
      <w:kern w:val="2"/>
      <w:sz w:val="22"/>
      <w:szCs w:val="22"/>
      <w:lang w:val="nl-BE"/>
      <w14:ligatures w14:val="standardContextual"/>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67077">
      <w:bodyDiv w:val="1"/>
      <w:marLeft w:val="0"/>
      <w:marRight w:val="0"/>
      <w:marTop w:val="0"/>
      <w:marBottom w:val="0"/>
      <w:divBdr>
        <w:top w:val="none" w:sz="0" w:space="0" w:color="auto"/>
        <w:left w:val="none" w:sz="0" w:space="0" w:color="auto"/>
        <w:bottom w:val="none" w:sz="0" w:space="0" w:color="auto"/>
        <w:right w:val="none" w:sz="0" w:space="0" w:color="auto"/>
      </w:divBdr>
    </w:div>
    <w:div w:id="1129058205">
      <w:bodyDiv w:val="1"/>
      <w:marLeft w:val="0"/>
      <w:marRight w:val="0"/>
      <w:marTop w:val="0"/>
      <w:marBottom w:val="0"/>
      <w:divBdr>
        <w:top w:val="none" w:sz="0" w:space="0" w:color="auto"/>
        <w:left w:val="none" w:sz="0" w:space="0" w:color="auto"/>
        <w:bottom w:val="none" w:sz="0" w:space="0" w:color="auto"/>
        <w:right w:val="none" w:sz="0" w:space="0" w:color="auto"/>
      </w:divBdr>
    </w:div>
    <w:div w:id="117199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akdidactiek.be/stem-ovur-model/" TargetMode="External"/><Relationship Id="rId18" Type="http://schemas.openxmlformats.org/officeDocument/2006/relationships/hyperlink" Target="https://www.ipacity.nl/wordpress/product/spiegel-glas-halfdoorlatend-40x30x13mm/" TargetMode="External"/><Relationship Id="rId26" Type="http://schemas.openxmlformats.org/officeDocument/2006/relationships/hyperlink" Target="https://www.leermiddelen.be/nl/leermiddelen/fysica/geluid-en-trillingen/golfverschijnselen/functie-generator-studenten-model-f250310/" TargetMode="External"/><Relationship Id="rId3" Type="http://schemas.openxmlformats.org/officeDocument/2006/relationships/customXml" Target="../customXml/item3.xml"/><Relationship Id="rId21" Type="http://schemas.openxmlformats.org/officeDocument/2006/relationships/hyperlink" Target="https://www.laserkopen.com/c-40_77_78-p-10608.html"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istem.be/inspiratiebron/istem-didactiek/" TargetMode="External"/><Relationship Id="rId17" Type="http://schemas.openxmlformats.org/officeDocument/2006/relationships/hyperlink" Target="https://www.ipacity.nl/wordpress/product/voorzijdige-spiegel-glas-50x40x13-mm/" TargetMode="External"/><Relationship Id="rId25" Type="http://schemas.openxmlformats.org/officeDocument/2006/relationships/image" Target="media/image5.jpe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pacity.nl/wordpress/product/om-11-lens-acryl-d25-f42/" TargetMode="External"/><Relationship Id="rId20" Type="http://schemas.openxmlformats.org/officeDocument/2006/relationships/hyperlink" Target="https://www.laserkopen.com/c-40_77_80-p-9790.html"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akdidactiek.be/steminkleurmodel/" TargetMode="External"/><Relationship Id="rId24" Type="http://schemas.openxmlformats.org/officeDocument/2006/relationships/image" Target="media/image4.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3.jpeg"/><Relationship Id="rId28" Type="http://schemas.openxmlformats.org/officeDocument/2006/relationships/hyperlink" Target="https://www.leermiddelen.be/nl/leermiddelen/fysica/geluid-en-trillingen/golfverschijnselen/vibrator-vibratiegenerator-triller-f218500/?sp=iOxshoFgT6IoY3mAg8gknJA1wv_2F_2FVBm_2B1j5eQcxeMoE_3D"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02.safelinks.protection.outlook.com/?url=https%3A%2F%2Fwww.123inkt.be%2FKangaro-magneetband-zelfklevend-2-5-cm-x-1-m-K-5061-i44801-t112219.html&amp;data=05%7C02%7Cerica.andreotti%40ucll.be%7C69104f589fb34dd308ed08de3965d35f%7Ce638861b15d94de6a65db48789ae1f08%7C0%7C0%7C639011306650807143%7CUnknown%7CTWFpbGZsb3d8eyJFbXB0eU1hcGkiOnRydWUsIlYiOiIwLjAuMDAwMCIsIlAiOiJXaW4zMiIsIkFOIjoiTWFpbCIsIldUIjoyfQ%3D%3D%7C0%7C%7C%7C&amp;sdata=Teq3hvrzGGHTvfzqwb44ALrU9SSKsgX8DH87wCcvhGU%3D&amp;reserved=0" TargetMode="External"/><Relationship Id="rId31"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forschool.eu/wave-and-fiber-optics/155691-laser-los-green-with-collimating-lens.html?search_query=LOS&amp;results=4" TargetMode="External"/><Relationship Id="rId27" Type="http://schemas.openxmlformats.org/officeDocument/2006/relationships/hyperlink" Target="https://www.eurofysica.nl/product/schijfmassa-set-met-houder-21g/196300" TargetMode="External"/><Relationship Id="rId30" Type="http://schemas.openxmlformats.org/officeDocument/2006/relationships/image" Target="media/image7.jpeg"/><Relationship Id="rId35" Type="http://schemas.openxmlformats.org/officeDocument/2006/relationships/fontTable" Target="fontTable.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jpg"/><Relationship Id="rId5" Type="http://schemas.openxmlformats.org/officeDocument/2006/relationships/image" Target="media/image13.png"/><Relationship Id="rId4"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ETv</b:Tag>
    <b:SourceType>InternetSite</b:SourceType>
    <b:Guid>{88117DFA-1ED1-4767-957D-91826ED97A3B}</b:Guid>
    <b:Author>
      <b:Author>
        <b:Corporate>ET voor de vrienden podcast</b:Corporate>
      </b:Author>
    </b:Author>
    <b:URL>https://www.etforbusiness.be/nl/einsteintelescoop-podcast/aflevering-1#:~:text=Waarom%20%E2%80%9Czien%E2%80%9D%20zwaartekrachtgolven%20andere%20dingen%20dan%20licht%3F%20Welke%20info%20mis%20je%20als%20je%20alleen%20met%20licht%20naar%20het%20heelal%20kij</b:URL>
    <b:RefOrder>2</b:RefOrder>
  </b:Source>
  <b:Source>
    <b:Tag>KuL</b:Tag>
    <b:SourceType>InternetSite</b:SourceType>
    <b:Guid>{DC4DD77E-419F-4F61-ABB2-7E2E8EB46C06}</b:Guid>
    <b:Title>KUleuven - basis begrippen natuurkunde</b:Title>
    <b:Author>
      <b:Author>
        <b:Corporate>KuLeuven</b:Corporate>
      </b:Author>
    </b:Author>
    <b:InternetSiteTitle>KuLeuven</b:InternetSiteTitle>
    <b:URL>https://set.kuleuven.be/voorkennis/blik-op-fysica/cursus/trillingen/intro#:~:text=Wanneer%20een%20systeem,rond%20een%20evenwichtspunt.</b:URL>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960b88b3-2593-4dc5-a376-e60be8040353" xsi:nil="true"/>
    <lcf76f155ced4ddcb4097134ff3c332f xmlns="223715f2-4dec-4ccd-8af5-c82bbde1d8b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535714E780534DAF73B4FA7D03513D" ma:contentTypeVersion="12" ma:contentTypeDescription="Een nieuw document maken." ma:contentTypeScope="" ma:versionID="949b52fd68a1523b5f4bcbd41417dbfd">
  <xsd:schema xmlns:xsd="http://www.w3.org/2001/XMLSchema" xmlns:xs="http://www.w3.org/2001/XMLSchema" xmlns:p="http://schemas.microsoft.com/office/2006/metadata/properties" xmlns:ns2="223715f2-4dec-4ccd-8af5-c82bbde1d8bf" xmlns:ns3="960b88b3-2593-4dc5-a376-e60be8040353" targetNamespace="http://schemas.microsoft.com/office/2006/metadata/properties" ma:root="true" ma:fieldsID="a1342ef560fe637ccd40c9a7b5594337" ns2:_="" ns3:_="">
    <xsd:import namespace="223715f2-4dec-4ccd-8af5-c82bbde1d8bf"/>
    <xsd:import namespace="960b88b3-2593-4dc5-a376-e60be8040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15f2-4dec-4ccd-8af5-c82bbde1d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0b88b3-2593-4dc5-a376-e60be804035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540d30-9daa-41a9-b014-3e2607651bf7}" ma:internalName="TaxCatchAll" ma:showField="CatchAllData" ma:web="960b88b3-2593-4dc5-a376-e60be8040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C07C6E-1B1C-4837-AD78-14AAC1F063D6}">
  <ds:schemaRefs>
    <ds:schemaRef ds:uri="http://schemas.openxmlformats.org/officeDocument/2006/bibliography"/>
  </ds:schemaRefs>
</ds:datastoreItem>
</file>

<file path=customXml/itemProps2.xml><?xml version="1.0" encoding="utf-8"?>
<ds:datastoreItem xmlns:ds="http://schemas.openxmlformats.org/officeDocument/2006/customXml" ds:itemID="{6CC610BE-BBA5-4481-9B2B-CAC3C1432353}">
  <ds:schemaRefs>
    <ds:schemaRef ds:uri="http://schemas.microsoft.com/office/2006/metadata/properties"/>
    <ds:schemaRef ds:uri="http://schemas.microsoft.com/office/infopath/2007/PartnerControls"/>
    <ds:schemaRef ds:uri="960b88b3-2593-4dc5-a376-e60be8040353"/>
    <ds:schemaRef ds:uri="223715f2-4dec-4ccd-8af5-c82bbde1d8bf"/>
  </ds:schemaRefs>
</ds:datastoreItem>
</file>

<file path=customXml/itemProps3.xml><?xml version="1.0" encoding="utf-8"?>
<ds:datastoreItem xmlns:ds="http://schemas.openxmlformats.org/officeDocument/2006/customXml" ds:itemID="{4CB25B07-A8CF-4D86-936A-7B8ED94DF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15f2-4dec-4ccd-8af5-c82bbde1d8bf"/>
    <ds:schemaRef ds:uri="960b88b3-2593-4dc5-a376-e60be804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549898-C16C-49B1-B29D-0D386E53DF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6</Pages>
  <Words>1142</Words>
  <Characters>6283</Characters>
  <Application>Microsoft Office Word</Application>
  <DocSecurity>0</DocSecurity>
  <Lines>52</Lines>
  <Paragraphs>14</Paragraphs>
  <ScaleCrop>false</ScaleCrop>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Stinkens</dc:creator>
  <cp:keywords/>
  <dc:description/>
  <cp:lastModifiedBy>Erica Andreotti</cp:lastModifiedBy>
  <cp:revision>156</cp:revision>
  <dcterms:created xsi:type="dcterms:W3CDTF">2026-04-21T13:03:00Z</dcterms:created>
  <dcterms:modified xsi:type="dcterms:W3CDTF">2026-09-02T08:17:00Z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0x01010043535714E780534DAF73B4FA7D03513D</vt:lpwstr>
  </property>
  <property fmtid="{D5CDD505-2E9C-101B-9397-08002B2CF9AE}" pid="3" name="MediaServiceImageTags">
    <vt:lpwstr/>
  </property>
</Properties>
</file>